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B772C" w14:textId="77777777" w:rsidR="00503042" w:rsidRPr="00503042" w:rsidRDefault="00503042" w:rsidP="00503042">
      <w:pPr>
        <w:spacing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</w:p>
    <w:p w14:paraId="41279E10" w14:textId="77777777" w:rsidR="00503042" w:rsidRPr="00503042" w:rsidRDefault="00503042" w:rsidP="00503042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auto"/>
          <w:kern w:val="28"/>
          <w:sz w:val="36"/>
          <w:szCs w:val="36"/>
          <w:vertAlign w:val="superscript"/>
          <w:lang w:eastAsia="ru-RU"/>
        </w:rPr>
      </w:pPr>
      <w:r w:rsidRPr="00503042">
        <w:rPr>
          <w:rFonts w:ascii="Times New Roman" w:eastAsia="Times New Roman" w:hAnsi="Times New Roman" w:cs="Times New Roman"/>
          <w:i/>
          <w:color w:val="auto"/>
          <w:kern w:val="28"/>
          <w:sz w:val="36"/>
          <w:szCs w:val="36"/>
          <w:vertAlign w:val="superscript"/>
          <w:lang w:eastAsia="ru-RU"/>
        </w:rPr>
        <w:t>Муниципальное автономное общеобразовательное учреждение</w:t>
      </w:r>
    </w:p>
    <w:p w14:paraId="27E7A5CE" w14:textId="77777777" w:rsidR="00503042" w:rsidRPr="00503042" w:rsidRDefault="00503042" w:rsidP="00503042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auto"/>
          <w:kern w:val="28"/>
          <w:sz w:val="36"/>
          <w:szCs w:val="36"/>
          <w:vertAlign w:val="superscript"/>
          <w:lang w:eastAsia="ru-RU"/>
        </w:rPr>
      </w:pPr>
      <w:r w:rsidRPr="00503042">
        <w:rPr>
          <w:rFonts w:ascii="Times New Roman" w:eastAsia="Times New Roman" w:hAnsi="Times New Roman" w:cs="Times New Roman"/>
          <w:i/>
          <w:color w:val="auto"/>
          <w:kern w:val="28"/>
          <w:sz w:val="36"/>
          <w:szCs w:val="36"/>
          <w:vertAlign w:val="superscript"/>
          <w:lang w:eastAsia="ru-RU"/>
        </w:rPr>
        <w:t>средняя общеобразовательная школа №1</w:t>
      </w:r>
    </w:p>
    <w:p w14:paraId="7CD08914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color w:val="auto"/>
          <w:kern w:val="28"/>
          <w:sz w:val="28"/>
          <w:szCs w:val="28"/>
          <w:lang w:eastAsia="ru-RU"/>
        </w:rPr>
      </w:pPr>
    </w:p>
    <w:p w14:paraId="6727BBC6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kern w:val="28"/>
          <w:sz w:val="28"/>
          <w:szCs w:val="28"/>
          <w:lang w:eastAsia="ru-RU"/>
        </w:rPr>
      </w:pPr>
    </w:p>
    <w:p w14:paraId="7A5B9057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kern w:val="28"/>
          <w:sz w:val="28"/>
          <w:szCs w:val="28"/>
          <w:lang w:eastAsia="ru-RU"/>
        </w:rPr>
      </w:pPr>
    </w:p>
    <w:p w14:paraId="25BD4BA6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kern w:val="28"/>
          <w:sz w:val="28"/>
          <w:szCs w:val="28"/>
          <w:lang w:eastAsia="ru-RU"/>
        </w:rPr>
      </w:pPr>
    </w:p>
    <w:p w14:paraId="6A0BE476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kern w:val="28"/>
          <w:sz w:val="28"/>
          <w:szCs w:val="28"/>
          <w:lang w:eastAsia="ru-RU"/>
        </w:rPr>
      </w:pPr>
    </w:p>
    <w:p w14:paraId="654875CE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kern w:val="28"/>
          <w:sz w:val="28"/>
          <w:szCs w:val="28"/>
          <w:lang w:eastAsia="ru-RU"/>
        </w:rPr>
      </w:pPr>
    </w:p>
    <w:p w14:paraId="27DC521A" w14:textId="77777777" w:rsidR="00503042" w:rsidRPr="00503042" w:rsidRDefault="00503042" w:rsidP="0050304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</w:pPr>
      <w:r w:rsidRPr="00503042"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  <w:t>Рабочая программа</w:t>
      </w:r>
    </w:p>
    <w:p w14:paraId="4A46895C" w14:textId="77777777" w:rsidR="00503042" w:rsidRPr="00503042" w:rsidRDefault="00503042" w:rsidP="0050304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</w:pPr>
      <w:r w:rsidRPr="00503042"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  <w:t xml:space="preserve">по учебному предмету «математика» </w:t>
      </w:r>
    </w:p>
    <w:p w14:paraId="0F106711" w14:textId="10F5722E" w:rsidR="00503042" w:rsidRPr="00503042" w:rsidRDefault="00503042" w:rsidP="0050304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</w:pPr>
      <w:r w:rsidRPr="00503042"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  <w:t xml:space="preserve">основного </w:t>
      </w:r>
      <w:r w:rsidR="00AA1428"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  <w:t>общ</w:t>
      </w:r>
      <w:r w:rsidRPr="00503042"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  <w:t xml:space="preserve">его образования </w:t>
      </w:r>
    </w:p>
    <w:p w14:paraId="034EA616" w14:textId="6A179FDD" w:rsidR="00503042" w:rsidRPr="00503042" w:rsidRDefault="00503042" w:rsidP="0050304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</w:pPr>
      <w:r w:rsidRPr="00503042"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  <w:t>8</w:t>
      </w:r>
      <w:r w:rsidRPr="00503042"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  <w:t xml:space="preserve"> класса</w:t>
      </w:r>
    </w:p>
    <w:p w14:paraId="7B46423A" w14:textId="77777777" w:rsidR="00503042" w:rsidRPr="00503042" w:rsidRDefault="00503042" w:rsidP="0050304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</w:pPr>
      <w:r w:rsidRPr="00503042">
        <w:rPr>
          <w:rFonts w:ascii="Times New Roman" w:eastAsia="Times New Roman" w:hAnsi="Times New Roman" w:cs="Times New Roman"/>
          <w:b/>
          <w:color w:val="auto"/>
          <w:kern w:val="28"/>
          <w:sz w:val="32"/>
          <w:szCs w:val="32"/>
          <w:lang w:eastAsia="ru-RU"/>
        </w:rPr>
        <w:t>на 2021 - 2022 учебный год</w:t>
      </w:r>
    </w:p>
    <w:p w14:paraId="516799AB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0E7F0393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39B8D8B3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035E0AA5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49CB1796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0F549F73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3C75BCF8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0BDF46CC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0FABA547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46F04BDD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0B9B4A89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5F8716CD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5C8296AE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18DB73BF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</w:p>
    <w:p w14:paraId="35F41465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spacing w:val="-2"/>
          <w:kern w:val="28"/>
          <w:sz w:val="20"/>
          <w:szCs w:val="20"/>
          <w:lang w:eastAsia="ru-RU"/>
        </w:rPr>
      </w:pPr>
    </w:p>
    <w:p w14:paraId="6FBF2E65" w14:textId="77777777" w:rsidR="00503042" w:rsidRPr="00503042" w:rsidRDefault="00503042" w:rsidP="005030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  <w:r w:rsidRPr="00503042">
        <w:rPr>
          <w:rFonts w:ascii="Times New Roman" w:eastAsia="Times New Roman" w:hAnsi="Times New Roman" w:cs="Times New Roman"/>
          <w:bCs/>
          <w:color w:val="auto"/>
          <w:kern w:val="28"/>
          <w:sz w:val="20"/>
          <w:szCs w:val="20"/>
          <w:lang w:eastAsia="ru-RU"/>
        </w:rPr>
        <w:t>г. Кировград</w:t>
      </w:r>
      <w:r w:rsidRPr="00503042"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  <w:t xml:space="preserve"> </w:t>
      </w:r>
    </w:p>
    <w:p w14:paraId="1463D261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color w:val="FF0000"/>
          <w:kern w:val="28"/>
          <w:sz w:val="28"/>
          <w:szCs w:val="28"/>
          <w:lang w:eastAsia="ru-RU"/>
        </w:rPr>
      </w:pPr>
      <w:r w:rsidRPr="00503042">
        <w:rPr>
          <w:rFonts w:ascii="Times New Roman" w:eastAsia="Times New Roman" w:hAnsi="Times New Roman" w:cs="Times New Roman"/>
          <w:bCs/>
          <w:i/>
          <w:color w:val="auto"/>
          <w:kern w:val="28"/>
          <w:sz w:val="20"/>
          <w:szCs w:val="20"/>
          <w:lang w:eastAsia="ru-RU"/>
        </w:rPr>
        <w:br w:type="page"/>
      </w:r>
      <w:r w:rsidRPr="00503042">
        <w:rPr>
          <w:rFonts w:ascii="Times New Roman" w:eastAsia="Times New Roman" w:hAnsi="Times New Roman" w:cs="Times New Roman"/>
          <w:color w:val="FF0000"/>
          <w:kern w:val="28"/>
          <w:sz w:val="28"/>
          <w:szCs w:val="28"/>
          <w:lang w:eastAsia="ru-RU"/>
        </w:rPr>
        <w:lastRenderedPageBreak/>
        <w:t xml:space="preserve"> </w:t>
      </w:r>
    </w:p>
    <w:p w14:paraId="548A861D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503042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среднего образования.  </w:t>
      </w:r>
    </w:p>
    <w:p w14:paraId="6147ED2F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i/>
          <w:color w:val="auto"/>
          <w:kern w:val="28"/>
          <w:sz w:val="28"/>
          <w:szCs w:val="28"/>
          <w:vertAlign w:val="superscript"/>
          <w:lang w:eastAsia="ru-RU"/>
        </w:rPr>
      </w:pPr>
    </w:p>
    <w:p w14:paraId="1F631E6F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</w:pP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t>Организация-разработчик: МАОУ СОШ № 1.</w:t>
      </w:r>
    </w:p>
    <w:p w14:paraId="3893538E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</w:pPr>
    </w:p>
    <w:p w14:paraId="06F93027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</w:pP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t>Разработчик:</w:t>
      </w:r>
    </w:p>
    <w:p w14:paraId="20B8F92C" w14:textId="77777777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</w:pPr>
    </w:p>
    <w:p w14:paraId="733BDEE1" w14:textId="5E2D92CD" w:rsidR="00503042" w:rsidRPr="00503042" w:rsidRDefault="00503042" w:rsidP="00503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</w:pPr>
      <w:proofErr w:type="spellStart"/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t>Уткова</w:t>
      </w:r>
      <w:proofErr w:type="spellEnd"/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t xml:space="preserve"> Татьяна Владимировна, учитель </w:t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softHyphen/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softHyphen/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softHyphen/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softHyphen/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softHyphen/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softHyphen/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softHyphen/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softHyphen/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softHyphen/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softHyphen/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softHyphen/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softHyphen/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softHyphen/>
        <w:t>математики</w:t>
      </w:r>
    </w:p>
    <w:p w14:paraId="5AE24C08" w14:textId="77777777" w:rsidR="00503042" w:rsidRPr="00503042" w:rsidRDefault="00503042" w:rsidP="00503042">
      <w:pPr>
        <w:widowControl w:val="0"/>
        <w:tabs>
          <w:tab w:val="left" w:pos="6420"/>
        </w:tabs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</w:pPr>
    </w:p>
    <w:p w14:paraId="368BB722" w14:textId="77777777" w:rsidR="00503042" w:rsidRPr="00503042" w:rsidRDefault="00503042" w:rsidP="00503042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</w:pP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t>Рекомендована Методическим советом МАОУ СОШ № 1 (протокол № 1 от «30» августа 2021 г.)</w:t>
      </w:r>
    </w:p>
    <w:p w14:paraId="28FD603B" w14:textId="77777777" w:rsidR="00503042" w:rsidRPr="00503042" w:rsidRDefault="00503042" w:rsidP="0050304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  <w:kern w:val="28"/>
          <w:sz w:val="20"/>
          <w:szCs w:val="20"/>
          <w:lang w:eastAsia="ru-RU"/>
        </w:rPr>
      </w:pP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t>Утверждена приказом директора МАОУ СОШ № 1 №55-О от «30» августа 2021 г.</w:t>
      </w:r>
      <w:r w:rsidRPr="00503042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tab/>
      </w:r>
    </w:p>
    <w:p w14:paraId="693F8AB1" w14:textId="77777777" w:rsidR="004C7187" w:rsidRDefault="004C718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highlight w:val="white"/>
          <w:lang w:eastAsia="ru-RU"/>
        </w:rPr>
      </w:pPr>
    </w:p>
    <w:p w14:paraId="45B88716" w14:textId="77777777" w:rsidR="00FE6EEE" w:rsidRDefault="00FE6EEE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53232837" w14:textId="77777777" w:rsidR="005512ED" w:rsidRDefault="005512ED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2EB9A750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77CF7D37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199F70F3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2C16E0CD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115C4AD8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25569AC7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72D4722A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597A2CCF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44C8BD12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786C27DD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4E3B9DEC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38DB1E4E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613D3071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39CBCABA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112DA98D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456E7ADD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67226245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60B8798F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7A9C11C7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014998F4" w14:textId="77777777" w:rsidR="00503042" w:rsidRDefault="00503042" w:rsidP="0041523A">
      <w:pPr>
        <w:spacing w:after="0" w:line="240" w:lineRule="auto"/>
        <w:jc w:val="center"/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</w:pPr>
    </w:p>
    <w:p w14:paraId="06CA9BED" w14:textId="506301D1" w:rsidR="004C7187" w:rsidRPr="0041523A" w:rsidRDefault="0041523A" w:rsidP="00415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523A"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  <w:lastRenderedPageBreak/>
        <w:t>Пояснительная записка</w:t>
      </w:r>
      <w:r w:rsidR="00D26A70">
        <w:rPr>
          <w:rFonts w:ascii="Times New Roman" w:eastAsia="Times New Roman" w:hAnsi="Times New Roman" w:cs="Arial"/>
          <w:b/>
          <w:color w:val="252525"/>
          <w:sz w:val="24"/>
          <w:szCs w:val="24"/>
          <w:shd w:val="clear" w:color="auto" w:fill="FFFFFF"/>
          <w:lang w:eastAsia="ru-RU"/>
        </w:rPr>
        <w:t xml:space="preserve"> по алгебре</w:t>
      </w:r>
    </w:p>
    <w:p w14:paraId="25CC93B0" w14:textId="77777777" w:rsidR="004C7187" w:rsidRDefault="004C7187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14:paraId="344A9071" w14:textId="77777777" w:rsidR="004C7187" w:rsidRDefault="0041523A">
      <w:pPr>
        <w:pStyle w:val="21"/>
        <w:numPr>
          <w:ilvl w:val="0"/>
          <w:numId w:val="0"/>
        </w:numPr>
        <w:shd w:val="clear" w:color="auto" w:fill="FFFFFF"/>
        <w:spacing w:before="0" w:after="150" w:line="240" w:lineRule="auto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Arial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 xml:space="preserve">Рабочая программа полностью </w:t>
      </w:r>
      <w:proofErr w:type="gramStart"/>
      <w:r>
        <w:rPr>
          <w:rFonts w:ascii="Times New Roman" w:hAnsi="Times New Roman" w:cs="Arial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>соответствует  Федеральному</w:t>
      </w:r>
      <w:proofErr w:type="gramEnd"/>
      <w:r>
        <w:rPr>
          <w:rFonts w:ascii="Times New Roman" w:hAnsi="Times New Roman" w:cs="Arial"/>
          <w:b w:val="0"/>
          <w:bCs w:val="0"/>
          <w:i w:val="0"/>
          <w:iCs w:val="0"/>
          <w:color w:val="000000"/>
          <w:sz w:val="24"/>
          <w:szCs w:val="24"/>
          <w:lang w:eastAsia="ru-RU"/>
        </w:rPr>
        <w:t xml:space="preserve"> государственному образовательному стандарту ООО и составлена на основе  примерной программы основного общего образования, федерального перечня учебников, рекомендованных или допущенных к использованию в образовательном процессе в образовательных учреждениях.</w:t>
      </w:r>
    </w:p>
    <w:p w14:paraId="2B942029" w14:textId="77777777" w:rsidR="004C7187" w:rsidRDefault="004152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Программа рассчитана на 105 часов</w:t>
      </w:r>
    </w:p>
    <w:p w14:paraId="6CA287F4" w14:textId="77777777" w:rsidR="004C7187" w:rsidRDefault="00415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color w:val="252525"/>
          <w:sz w:val="24"/>
          <w:szCs w:val="24"/>
          <w:shd w:val="clear" w:color="auto" w:fill="FFFFFF"/>
          <w:lang w:eastAsia="ru-RU"/>
        </w:rPr>
        <w:t>Общая характеристика курса</w:t>
      </w:r>
    </w:p>
    <w:p w14:paraId="32468B49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Изучение математики в основной школе направлено на достижение следующих целей:</w:t>
      </w:r>
    </w:p>
    <w:p w14:paraId="575A3BDF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в направлении личностного развития</w:t>
      </w:r>
    </w:p>
    <w:p w14:paraId="3BB7B75F" w14:textId="77777777"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14:paraId="12029DCB" w14:textId="77777777"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096C25E7" w14:textId="77777777"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14:paraId="14F6C864" w14:textId="77777777"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14:paraId="5A726404" w14:textId="77777777"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ценностных отношений друг к другу, учителю, авторам открытий и изобретений, результатам обучения.</w:t>
      </w:r>
    </w:p>
    <w:p w14:paraId="7173D66D" w14:textId="77777777"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самостоятельность в приобретении новых знаний и практических умений.</w:t>
      </w:r>
    </w:p>
    <w:p w14:paraId="03F5FFCC" w14:textId="77777777" w:rsidR="004C7187" w:rsidRDefault="0041523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развитие интереса к математическому творчеству и математических способностей;</w:t>
      </w:r>
    </w:p>
    <w:p w14:paraId="0F62F3AE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2) в метапредметном направлении</w:t>
      </w:r>
    </w:p>
    <w:p w14:paraId="622B0106" w14:textId="77777777" w:rsidR="004C7187" w:rsidRDefault="0041523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действий.</w:t>
      </w:r>
    </w:p>
    <w:p w14:paraId="26D32078" w14:textId="77777777" w:rsidR="004C7187" w:rsidRDefault="0041523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</w:t>
      </w:r>
    </w:p>
    <w:p w14:paraId="0C91548B" w14:textId="77777777" w:rsidR="004C7187" w:rsidRDefault="0041523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</w:t>
      </w:r>
    </w:p>
    <w:p w14:paraId="3E650DC5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3) в предметном направлении</w:t>
      </w:r>
    </w:p>
    <w:p w14:paraId="45CE1E06" w14:textId="77777777" w:rsidR="004C7187" w:rsidRDefault="0041523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14:paraId="0F62B5C2" w14:textId="77777777" w:rsidR="004C7187" w:rsidRDefault="0041523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lastRenderedPageBreak/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14:paraId="58E38454" w14:textId="77777777" w:rsidR="004C7187" w:rsidRDefault="0041523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14:paraId="2B5874D7" w14:textId="77777777" w:rsidR="004C7187" w:rsidRDefault="0041523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14:paraId="7B872C47" w14:textId="77777777" w:rsidR="004C7187" w:rsidRDefault="0041523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14:paraId="0BBA8746" w14:textId="77777777" w:rsidR="004C7187" w:rsidRDefault="0041523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14:paraId="0DE43610" w14:textId="77777777" w:rsidR="004C7187" w:rsidRDefault="00415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color w:val="252525"/>
          <w:sz w:val="24"/>
          <w:szCs w:val="24"/>
          <w:shd w:val="clear" w:color="auto" w:fill="FFFFFF"/>
          <w:lang w:eastAsia="ru-RU"/>
        </w:rPr>
        <w:t>Место курса в учебном плане</w:t>
      </w:r>
    </w:p>
    <w:p w14:paraId="06FACF0B" w14:textId="656245EE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Согласно учебному плану на изучение алгебры в 8 классе отводится 119 ч из расчета 4 ч в неделю. Согласно проекту Базисного учебного (образовательного) плана </w:t>
      </w:r>
      <w:proofErr w:type="gramStart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 8 классе</w:t>
      </w:r>
      <w:proofErr w:type="gramEnd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изучается предмет "Алгебра".</w:t>
      </w:r>
    </w:p>
    <w:p w14:paraId="5EE59A8F" w14:textId="77777777" w:rsidR="004C7187" w:rsidRDefault="00415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color w:val="252525"/>
          <w:sz w:val="24"/>
          <w:szCs w:val="24"/>
          <w:shd w:val="clear" w:color="auto" w:fill="FFFFFF"/>
          <w:lang w:eastAsia="ru-RU"/>
        </w:rPr>
        <w:t>Личностные, предметные и метапредметные результаты обучения математике</w:t>
      </w:r>
    </w:p>
    <w:p w14:paraId="29673751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 Примерной программе для основной школы, составленной на основе федерального государственного образовательного стандарта, определены требования к результатам освоения образовательной программы по математике.</w:t>
      </w:r>
    </w:p>
    <w:p w14:paraId="77C1F052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 обучения математике в основной школе являются:</w:t>
      </w:r>
    </w:p>
    <w:p w14:paraId="662D6815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1) Умение ясно, точно, грамотно излагать свои мысли в устной и письменной речи, понимать смысл поставленной задачи, выстраивать аргументацию, приводить примеры и контрпримеры;</w:t>
      </w:r>
    </w:p>
    <w:p w14:paraId="76FED5DA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2) Критичность мышления, умение распознавать логически некорректные высказывания, отличать гипотезу от факта;</w:t>
      </w:r>
    </w:p>
    <w:p w14:paraId="295EFF70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14:paraId="3C7A2D40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4) Креативность мышления, инициатива, находчивость, активность при решении математических задач;</w:t>
      </w:r>
    </w:p>
    <w:p w14:paraId="3626C79E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5) Умение контролировать процесс и результат учебной математической деятельности;</w:t>
      </w:r>
    </w:p>
    <w:p w14:paraId="08C4CA4C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6) Способность к эмоциональному восприятию математических объектов, задач, решений, рассуждений.</w:t>
      </w:r>
    </w:p>
    <w:p w14:paraId="00918D8B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 обучения математике в основной школе являются:</w:t>
      </w:r>
    </w:p>
    <w:p w14:paraId="6AEFCF5B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0CF2C94E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2) Умение видеть математическую задачу в контексте проблемной ситуации в других дисциплинах, в окружающей жизни;</w:t>
      </w:r>
    </w:p>
    <w:p w14:paraId="59215BEC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lastRenderedPageBreak/>
        <w:t>3)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14:paraId="6FD05B7A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14:paraId="275242FE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5) Умение выдвигать гипотезы при решении учебных задач и понимать необходимость их проверки;</w:t>
      </w:r>
    </w:p>
    <w:p w14:paraId="19E0E4DD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6) Умение применять индуктивные и дедуктивные способы рассуждений, видеть различные стратегии решения задач;</w:t>
      </w:r>
    </w:p>
    <w:p w14:paraId="63B8BCE9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7) Понимание сущности алгоритмических предписаний и умение действовать в соответствии с предложенным алгоритмом;</w:t>
      </w:r>
    </w:p>
    <w:p w14:paraId="4134338D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8) Умение самостоятельно ставить цели, выбирать и создавать алгоритмы для решения учебных математических проблем;</w:t>
      </w:r>
    </w:p>
    <w:p w14:paraId="0AAA7A33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14:paraId="491E9F10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Общими предметными результатами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 обучения математике в основной школе являются:</w:t>
      </w:r>
    </w:p>
    <w:p w14:paraId="36C90CEB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1) овладение базовым понятийным аппаратом по основным разделам содержания; представление об основных изучаемых понятиях (число, одночлен, многочлен, алгебраическая дробь,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14:paraId="5A01609F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14:paraId="01E49805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3) развитие представлений о числе и числовых системах от натуральных до действительных чисел; овладение </w:t>
      </w:r>
      <w:proofErr w:type="gramStart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навыками  устных</w:t>
      </w:r>
      <w:proofErr w:type="gramEnd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, письменных, инструментальных вычислений;</w:t>
      </w:r>
    </w:p>
    <w:p w14:paraId="39A8ACA4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уравнений; умение использовать идею координат на плоскости для интерпретации уравнений, систем; умение применять алгебраические преобразования, аппарат уравнений для решения задач из различных разделов курса;</w:t>
      </w:r>
    </w:p>
    <w:p w14:paraId="16F3EB98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</w:p>
    <w:p w14:paraId="26A1F2CC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14:paraId="2DEC4803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7)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</w:t>
      </w:r>
      <w:proofErr w:type="gramStart"/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компьютера..</w:t>
      </w:r>
      <w:proofErr w:type="gramEnd"/>
    </w:p>
    <w:p w14:paraId="5C937501" w14:textId="77777777" w:rsidR="004C7187" w:rsidRDefault="0041523A" w:rsidP="006D6BAB">
      <w:pPr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  <w:t>Содержание тем учебного курса</w:t>
      </w:r>
    </w:p>
    <w:p w14:paraId="1FFC8001" w14:textId="77777777" w:rsidR="004C7187" w:rsidRDefault="004C7187" w:rsidP="006D6B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525"/>
          <w:sz w:val="24"/>
          <w:szCs w:val="24"/>
          <w:highlight w:val="white"/>
          <w:lang w:eastAsia="ru-RU"/>
        </w:rPr>
      </w:pPr>
    </w:p>
    <w:p w14:paraId="34C77BA2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1. Неравенства (21 часов)</w:t>
      </w:r>
    </w:p>
    <w:p w14:paraId="63DEC473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lastRenderedPageBreak/>
        <w:t>Положительные и отрицательные числа. Числовые неравенства, их свойства. Сложение и умножение неравенств. Строгие и нестрогие неравенства. Неравенства с одним неизвестным. Система неравенств с одним неизвестным.</w:t>
      </w:r>
    </w:p>
    <w:p w14:paraId="74235E5E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i/>
          <w:iCs/>
          <w:color w:val="000000"/>
          <w:sz w:val="24"/>
          <w:szCs w:val="24"/>
          <w:lang w:eastAsia="ru-RU"/>
        </w:rPr>
        <w:t>Основные цели:</w:t>
      </w:r>
    </w:p>
    <w:p w14:paraId="0BE84040" w14:textId="77777777" w:rsidR="004C7187" w:rsidRDefault="0041523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представлений о числовых неравенствах, о неравенстве с одной переменной, о модуле действительного числа, о положительных и отрицательных числах, о числовых промежутках;</w:t>
      </w:r>
    </w:p>
    <w:p w14:paraId="67F593B7" w14:textId="77777777" w:rsidR="004C7187" w:rsidRDefault="0041523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умений использования свойств числовых неравенств, неравенства одинакового смысла, неравенства противоположного смысла, неравенства одинакового знака, строгих неравенств, нестрогих неравенств;</w:t>
      </w:r>
    </w:p>
    <w:p w14:paraId="5330C3B9" w14:textId="77777777" w:rsidR="004C7187" w:rsidRDefault="0041523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умением решения линейного неравенства с переменной, системы линейных неравенств, используя теоремы о сложении и умножении неравенств;</w:t>
      </w:r>
    </w:p>
    <w:p w14:paraId="10D16DCC" w14:textId="77777777" w:rsidR="004C7187" w:rsidRDefault="0041523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навыками решения линейных неравенств, содержащих переменную величину под знаком модуля.</w:t>
      </w:r>
    </w:p>
    <w:p w14:paraId="4D6DD990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2. Приближенные вычисления (10 часов)</w:t>
      </w:r>
    </w:p>
    <w:p w14:paraId="0A405AD5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Приближенные значения величин. Погрешность приближения. Оценка погрешности. Округление чисел. Относительная погрешность. Простейшие вычисления на калькуляторе. Стандартный вид числа. Вычисления на калькуляторе степени числа и числа. Обратного данному. Последовательность выполнения нескольких операций на калькуляторе. Вычисления на калькуляторе с использованием ячеек памяти.</w:t>
      </w:r>
    </w:p>
    <w:p w14:paraId="61E957F9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i/>
          <w:iCs/>
          <w:color w:val="000000"/>
          <w:sz w:val="24"/>
          <w:szCs w:val="24"/>
          <w:lang w:eastAsia="ru-RU"/>
        </w:rPr>
        <w:t>Основные цели:</w:t>
      </w:r>
    </w:p>
    <w:p w14:paraId="4FE0C6F2" w14:textId="77777777" w:rsidR="004C7187" w:rsidRDefault="0041523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формирование представлений 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 приближенном значении по недостатку, по избытку, округлении чисел, о погрешности приближения, об абсолют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softHyphen/>
        <w:t>ной и относительной погрешности, о правиле округления;</w:t>
      </w:r>
    </w:p>
    <w:p w14:paraId="7D3D036F" w14:textId="77777777" w:rsidR="004C7187" w:rsidRDefault="0041523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формирование умений 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вычислять на микрокалькуляторе степени, числа, обратные данному числу, с использованием ячейки памяти;</w:t>
      </w:r>
    </w:p>
    <w:p w14:paraId="28B9AB24" w14:textId="77777777" w:rsidR="004C7187" w:rsidRDefault="0041523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овладение навыками 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давать оценку абсолютной и относительной погрешности, если известны приближения с избытком и недостатком;</w:t>
      </w:r>
    </w:p>
    <w:p w14:paraId="75E75A9E" w14:textId="77777777" w:rsidR="004C7187" w:rsidRDefault="0041523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овладение умением 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решить прикладную задачу на вычисление абсолютной и относительной погрешности.</w:t>
      </w:r>
    </w:p>
    <w:p w14:paraId="478C57BC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3. Квадратные корни (15 часов)</w:t>
      </w:r>
    </w:p>
    <w:p w14:paraId="6E0E9658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Понятие арифметического квадратного корня. Действительные числа. Квадратный корень из степени, произведения и дроби.</w:t>
      </w:r>
    </w:p>
    <w:p w14:paraId="40AAA003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i/>
          <w:iCs/>
          <w:color w:val="000000"/>
          <w:sz w:val="24"/>
          <w:szCs w:val="24"/>
          <w:lang w:eastAsia="ru-RU"/>
        </w:rPr>
        <w:t>Основные цели:</w:t>
      </w:r>
    </w:p>
    <w:p w14:paraId="6CC9583F" w14:textId="77777777" w:rsidR="004C7187" w:rsidRDefault="0041523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представлений о квадратном корне из неотрицательного числа, о рациональных, иррациональных и действительных числах, о квадратном корне из степени, произведения и дроби;</w:t>
      </w:r>
    </w:p>
    <w:p w14:paraId="034B5BD5" w14:textId="77777777" w:rsidR="004C7187" w:rsidRDefault="0041523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умений вычисления арифметического корня из степени, произведения и дроби, использовать алгоритм извлечения квадратного корня из любого неотрицательного числа;</w:t>
      </w:r>
    </w:p>
    <w:p w14:paraId="7D0EA010" w14:textId="77777777" w:rsidR="004C7187" w:rsidRDefault="0041523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умением преобразовывать выражения, содержащие операцию извлечения квадратного корня, применяя свойства квадратных корней;</w:t>
      </w:r>
    </w:p>
    <w:p w14:paraId="351F9408" w14:textId="77777777" w:rsidR="004C7187" w:rsidRDefault="0041523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навыками решения уравнений, содержащих радикал.</w:t>
      </w:r>
    </w:p>
    <w:p w14:paraId="177EB806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lastRenderedPageBreak/>
        <w:t>4. Квадратные уравнения (24 часа)</w:t>
      </w:r>
    </w:p>
    <w:p w14:paraId="73666BBC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Квадратное уравнения и его корни. Неполные квадратные уравнения. Метод выделения полного квадрата. Решение квадратных уравнений. Приведенное квадратное уравнение. Теорема Виета. Уравнения, сводящиеся к квадратным. Решение задач с помощью квадратных уравнений. Решение простейших систем, содержащих уравнение второй степени.</w:t>
      </w:r>
    </w:p>
    <w:p w14:paraId="3B3FF5EC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i/>
          <w:iCs/>
          <w:color w:val="000000"/>
          <w:sz w:val="24"/>
          <w:szCs w:val="24"/>
          <w:lang w:eastAsia="ru-RU"/>
        </w:rPr>
        <w:t>Основные цели:</w:t>
      </w:r>
    </w:p>
    <w:p w14:paraId="1FCA247F" w14:textId="77777777" w:rsidR="004C7187" w:rsidRDefault="0041523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представлений о полном, приведенном, неполном квадратном уравнении, о дискриминанте квадратного уравнения, о формулах корней квадратного уравнения, о теореме Виета;</w:t>
      </w:r>
    </w:p>
    <w:p w14:paraId="28E6D3BC" w14:textId="77777777" w:rsidR="004C7187" w:rsidRDefault="0041523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умений решать приведенное квадратное уравнение, применяя обратную теорему Виета;</w:t>
      </w:r>
    </w:p>
    <w:p w14:paraId="3A55A498" w14:textId="77777777" w:rsidR="004C7187" w:rsidRDefault="0041523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умением разложения квадратного трехчлена на множители, решения квадратного уравнения по формулам корней квадратного уравнения;</w:t>
      </w:r>
    </w:p>
    <w:p w14:paraId="02983822" w14:textId="77777777" w:rsidR="004C7187" w:rsidRDefault="0041523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навыками решения рациональных уравнений как математических моделей реальных ситуаций.</w:t>
      </w:r>
    </w:p>
    <w:p w14:paraId="24AE2CD2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6. Квадратичная функция (16 часов)</w:t>
      </w:r>
    </w:p>
    <w:p w14:paraId="48FA3E2C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Определение квадратичной функции. Функции у = х</w:t>
      </w:r>
      <w:r>
        <w:rPr>
          <w:rFonts w:ascii="Times New Roman" w:eastAsia="Times New Roman" w:hAnsi="Times New Roman" w:cs="Arial"/>
          <w:color w:val="000000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, у = ах</w:t>
      </w:r>
      <w:r>
        <w:rPr>
          <w:rFonts w:ascii="Times New Roman" w:eastAsia="Times New Roman" w:hAnsi="Times New Roman" w:cs="Arial"/>
          <w:color w:val="000000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, у = ax</w:t>
      </w:r>
      <w:r>
        <w:rPr>
          <w:rFonts w:ascii="Times New Roman" w:eastAsia="Times New Roman" w:hAnsi="Times New Roman" w:cs="Arial"/>
          <w:color w:val="000000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+bx+c. Построение графика</w:t>
      </w:r>
    </w:p>
    <w:tbl>
      <w:tblPr>
        <w:tblW w:w="104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55"/>
      </w:tblGrid>
      <w:tr w:rsidR="004C7187" w14:paraId="7942D4D8" w14:textId="77777777">
        <w:trPr>
          <w:trHeight w:val="240"/>
        </w:trPr>
        <w:tc>
          <w:tcPr>
            <w:tcW w:w="10455" w:type="dxa"/>
            <w:shd w:val="clear" w:color="auto" w:fill="FFFFFF"/>
            <w:vAlign w:val="bottom"/>
          </w:tcPr>
          <w:p w14:paraId="432FEC36" w14:textId="77777777"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Основные цели:</w:t>
            </w:r>
          </w:p>
          <w:p w14:paraId="20859F5F" w14:textId="77777777" w:rsidR="004C7187" w:rsidRDefault="0041523A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формирование представлений о функциях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 =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кх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,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 =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,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 = ах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 + </w:t>
            </w:r>
            <w:proofErr w:type="spellStart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Ьх</w:t>
            </w:r>
            <w:proofErr w:type="spellEnd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+ с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, о перемещении графика по координатной плоскости;</w:t>
            </w:r>
          </w:p>
          <w:p w14:paraId="413FCB7D" w14:textId="77777777" w:rsidR="004C7187" w:rsidRDefault="0041523A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формирование умений построения графиков функций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 =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кх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,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 = ах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+</w:t>
            </w:r>
            <w:proofErr w:type="spellStart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Ьх</w:t>
            </w:r>
            <w:proofErr w:type="spellEnd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+ с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 и описания их свойств;</w:t>
            </w:r>
          </w:p>
          <w:p w14:paraId="476E5B4B" w14:textId="77777777" w:rsidR="004C7187" w:rsidRDefault="0041523A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овладение умением использования несколько способов графического решения уравнения, алгоритма построения графика функции 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 =</w:t>
            </w: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f(</w:t>
            </w:r>
            <w:proofErr w:type="gramEnd"/>
            <w:r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x + l) + m;</w:t>
            </w:r>
          </w:p>
          <w:p w14:paraId="6FB120C3" w14:textId="77777777" w:rsidR="004C7187" w:rsidRDefault="0041523A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овладение навыками решения квадратных уравнений графическим способом, построения дробно-линейной функции.</w:t>
            </w:r>
          </w:p>
        </w:tc>
      </w:tr>
    </w:tbl>
    <w:p w14:paraId="13EC53FD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7. Квадратные неравенства (12 часов)</w:t>
      </w:r>
    </w:p>
    <w:p w14:paraId="6C5ECB94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Квадратное неравенство и его решение. Решение квадратного неравенства с помощью графика квадратичной функции.</w:t>
      </w:r>
    </w:p>
    <w:p w14:paraId="0BB4CF3A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i/>
          <w:iCs/>
          <w:color w:val="000000"/>
          <w:sz w:val="24"/>
          <w:szCs w:val="24"/>
          <w:lang w:eastAsia="ru-RU"/>
        </w:rPr>
        <w:t>Основные цели:</w:t>
      </w:r>
    </w:p>
    <w:p w14:paraId="327E8B42" w14:textId="77777777" w:rsidR="004C7187" w:rsidRDefault="0041523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представлений о квадратном неравенстве с одной переменной, о частном и общем решениях, о равносильности, о равносильных преобразованиях, о методе интервалов;</w:t>
      </w:r>
    </w:p>
    <w:p w14:paraId="3BB13CBE" w14:textId="77777777" w:rsidR="004C7187" w:rsidRDefault="0041523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умений решения квадратных неравенств с помощью графика квадратичной функции;</w:t>
      </w:r>
    </w:p>
    <w:p w14:paraId="19740FBB" w14:textId="77777777" w:rsidR="004C7187" w:rsidRDefault="0041523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овладение умением решения квадратных неравенств методом интервалов;</w:t>
      </w:r>
    </w:p>
    <w:p w14:paraId="148C3015" w14:textId="77777777" w:rsidR="004C7187" w:rsidRDefault="0041523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lastRenderedPageBreak/>
        <w:t>овладение навыками исследования квадратичной функции по ее коэффициентам, по дискриминанту и графику функции.</w:t>
      </w:r>
    </w:p>
    <w:p w14:paraId="611D637A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8. Повторение (4 часов)</w:t>
      </w:r>
    </w:p>
    <w:p w14:paraId="3F7E34F5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i/>
          <w:iCs/>
          <w:color w:val="000000"/>
          <w:sz w:val="24"/>
          <w:szCs w:val="24"/>
          <w:lang w:eastAsia="ru-RU"/>
        </w:rPr>
        <w:t>Основные цели:</w:t>
      </w:r>
    </w:p>
    <w:p w14:paraId="67C27B96" w14:textId="77777777" w:rsidR="004C7187" w:rsidRDefault="0041523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обобщить и систематизировать курс алгебры за 8 класс, решая задания повышенной сложности;</w:t>
      </w:r>
    </w:p>
    <w:p w14:paraId="2B0C0881" w14:textId="77777777" w:rsidR="004C7187" w:rsidRDefault="0041523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формирование понимания возможности использования приобретенных знаний и умений в практической деятельности и повседневной жизни.</w:t>
      </w:r>
    </w:p>
    <w:p w14:paraId="07AEFCA2" w14:textId="77777777" w:rsidR="004C7187" w:rsidRDefault="0041523A" w:rsidP="006D6B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  <w:t>Планируемые результаты изучения курса алгебры в 8 классе</w:t>
      </w:r>
    </w:p>
    <w:p w14:paraId="5F1E7611" w14:textId="77777777" w:rsidR="004C7187" w:rsidRDefault="004C71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14:paraId="2EA45241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 результате изучения курса алгебры в 8 классе обучающиеся должны</w:t>
      </w:r>
    </w:p>
    <w:p w14:paraId="70F4468D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u w:val="single"/>
          <w:lang w:eastAsia="ru-RU"/>
        </w:rPr>
        <w:t>знать/понимать:</w:t>
      </w:r>
    </w:p>
    <w:p w14:paraId="66437F3D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14:paraId="46753647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-значение практики и вопросов, возникающих в самой математике, для формирования и развития математической науки; историю развития понятия числа;</w:t>
      </w:r>
    </w:p>
    <w:p w14:paraId="19B029F2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универсальный характер законов логики математических рассуждений, их применения во всех областях человеческой деятельности;</w:t>
      </w:r>
    </w:p>
    <w:p w14:paraId="1645EED3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u w:val="single"/>
          <w:lang w:eastAsia="ru-RU"/>
        </w:rPr>
        <w:t>уметь:</w:t>
      </w:r>
    </w:p>
    <w:p w14:paraId="13E7DA30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- 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выполнять арифметические действия, сочетая устные и письменные приемы; находить значения корня натуральной степени, используя при необходимости вычислительные устройства; пользоваться оценкой и прикидкой при практических расчетах;</w:t>
      </w:r>
    </w:p>
    <w:p w14:paraId="40AA2C7E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14:paraId="5B79BB6F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14:paraId="68186D1C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14:paraId="0C1EB892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14:paraId="119B7403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решать линейные и квадратные неравенства с одной переменной и их системы,</w:t>
      </w:r>
    </w:p>
    <w:p w14:paraId="13BE48B2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14:paraId="05F79196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изображать числа точками на координатной прямой;</w:t>
      </w:r>
    </w:p>
    <w:p w14:paraId="0598CE75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lastRenderedPageBreak/>
        <w:t>- 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14:paraId="5235235D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14:paraId="5B9A7DDA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определять свойства функции по ее графику; применять графические представления при решении уравнений, систем, неравенств;</w:t>
      </w:r>
    </w:p>
    <w:p w14:paraId="50DAF095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описывать свойства изученных функций, строить их графики;</w:t>
      </w:r>
    </w:p>
    <w:p w14:paraId="7A4C5C8B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извлекать информацию, представленную в таблицах, на диаграммах, графиках; составлять таблицы, строить диаграммы и графики;</w:t>
      </w:r>
    </w:p>
    <w:p w14:paraId="5E872739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u w:val="single"/>
          <w:lang w:eastAsia="ru-RU"/>
        </w:rPr>
        <w:t>владеть компетенциями:</w:t>
      </w:r>
    </w:p>
    <w:p w14:paraId="01F890C0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познавательной, коммуникативной, информационной и рефлексивной;</w:t>
      </w:r>
    </w:p>
    <w:p w14:paraId="37D5BD76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u w:val="single"/>
          <w:lang w:eastAsia="ru-RU"/>
        </w:rPr>
        <w:t>решать следующие жизненно-практические задачи:</w:t>
      </w:r>
    </w:p>
    <w:p w14:paraId="1DD23C0D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самостоятельно приобретать и применять знания в различных ситуациях, работать в группах;</w:t>
      </w:r>
    </w:p>
    <w:p w14:paraId="25568395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аргументировать и отстаивать свою точку зрения;</w:t>
      </w:r>
    </w:p>
    <w:p w14:paraId="0302C233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-уметь слушать других, извлекать учебную информацию на основе сопоставительного анализа объектов;</w:t>
      </w:r>
    </w:p>
    <w:p w14:paraId="1BE0D48E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пользоваться предметным указателем энциклопедий и справочников для нахождения информации;</w:t>
      </w:r>
    </w:p>
    <w:p w14:paraId="1B46FDA5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самостоятельно действовать в ситуации неопределенности при решении актуальных для них проблем.</w:t>
      </w:r>
    </w:p>
    <w:p w14:paraId="0D7D53F3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b/>
          <w:bCs/>
          <w:color w:val="000000"/>
          <w:sz w:val="24"/>
          <w:szCs w:val="24"/>
          <w:u w:val="single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1C0A3CD0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14:paraId="4FCBBF7E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моделирования практических ситуаций и исследовании построенных моделей с использованием аппарата алгебры;</w:t>
      </w:r>
    </w:p>
    <w:p w14:paraId="567E2CFF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описания зависимостей между физическими величинами соответствующими формулами, при исследовании несложных практических ситуаций;</w:t>
      </w:r>
    </w:p>
    <w:p w14:paraId="419125E0" w14:textId="77777777" w:rsidR="004C7187" w:rsidRDefault="0041523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интерпретации графиков реальных зависимостей между величинами.</w:t>
      </w:r>
    </w:p>
    <w:p w14:paraId="7866EA26" w14:textId="77777777" w:rsidR="00FE6EEE" w:rsidRDefault="0041523A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br/>
      </w:r>
    </w:p>
    <w:p w14:paraId="1F31A39A" w14:textId="77777777" w:rsidR="00FE6EEE" w:rsidRDefault="00FE6EEE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14:paraId="4E5DFEB8" w14:textId="77777777" w:rsidR="00FE6EEE" w:rsidRDefault="00FE6EEE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14:paraId="0701C665" w14:textId="77777777" w:rsidR="00FE6EEE" w:rsidRDefault="00FE6EEE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14:paraId="6A24B33B" w14:textId="77777777" w:rsidR="00FE6EEE" w:rsidRDefault="00FE6EEE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14:paraId="1CFCD486" w14:textId="77777777" w:rsidR="00FE6EEE" w:rsidRDefault="00FE6EEE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14:paraId="2A71D659" w14:textId="77777777" w:rsidR="004C7187" w:rsidRDefault="0041523A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b/>
          <w:bCs/>
          <w:color w:val="252525"/>
          <w:sz w:val="24"/>
          <w:szCs w:val="24"/>
          <w:shd w:val="clear" w:color="auto" w:fill="FFFFFF"/>
          <w:lang w:eastAsia="ru-RU"/>
        </w:rPr>
        <w:lastRenderedPageBreak/>
        <w:t>Учебно-тематический план</w:t>
      </w:r>
    </w:p>
    <w:p w14:paraId="6C38DA9D" w14:textId="77777777" w:rsidR="004C7187" w:rsidRDefault="004C71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tbl>
      <w:tblPr>
        <w:tblW w:w="10515" w:type="dxa"/>
        <w:tblInd w:w="-16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top w:w="14" w:type="dxa"/>
          <w:left w:w="-7" w:type="dxa"/>
          <w:bottom w:w="14" w:type="dxa"/>
          <w:right w:w="0" w:type="dxa"/>
        </w:tblCellMar>
        <w:tblLook w:val="04A0" w:firstRow="1" w:lastRow="0" w:firstColumn="1" w:lastColumn="0" w:noHBand="0" w:noVBand="1"/>
      </w:tblPr>
      <w:tblGrid>
        <w:gridCol w:w="1328"/>
        <w:gridCol w:w="6096"/>
        <w:gridCol w:w="1659"/>
        <w:gridCol w:w="1432"/>
      </w:tblGrid>
      <w:tr w:rsidR="004C7187" w14:paraId="1DEADD70" w14:textId="7777777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5C27A169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77681408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6ED55D68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14:paraId="0A6D4B35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В том числе, контр. раб.</w:t>
            </w:r>
          </w:p>
        </w:tc>
      </w:tr>
      <w:tr w:rsidR="004C7187" w14:paraId="119A28FD" w14:textId="7777777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563DD978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1DCCAAE2" w14:textId="77777777"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Неравенства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4FC47538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14:paraId="3ED1CC5F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14:paraId="1F56DEE5" w14:textId="7777777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62232888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79D6D334" w14:textId="77777777"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Приближенные вычисления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41715E03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14:paraId="35307720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14:paraId="051FAA24" w14:textId="7777777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62B1A99E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54C4F59A" w14:textId="77777777"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Квадратные корни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230F01AB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14:paraId="11BFC61B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14:paraId="4EC80384" w14:textId="7777777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2ACEE0A0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5D8C20C8" w14:textId="77777777"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Квадратные уравнения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63D27D82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14:paraId="1D25D0CD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14:paraId="2C090E86" w14:textId="7777777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6A3BBDE3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10F08CA1" w14:textId="77777777"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Квадратичная функция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774FA3D3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14:paraId="454CBD5A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14:paraId="33A1D204" w14:textId="7777777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727EE293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08C70E94" w14:textId="77777777"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Квадратные неравенства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5786E9E7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14:paraId="6DC82E36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14:paraId="1109328D" w14:textId="7777777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6202BBCB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1DEB3A82" w14:textId="77777777" w:rsidR="004C7187" w:rsidRDefault="0041523A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Итоговое повторение, демонстрация личных достижений учащихся</w:t>
            </w: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643045F2" w14:textId="77777777" w:rsidR="004C7187" w:rsidRDefault="00FE6EE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14:paraId="2AF84203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C7187" w14:paraId="2A2650CA" w14:textId="7777777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28E50D50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iCs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</w:tcPr>
          <w:p w14:paraId="763C717A" w14:textId="77777777" w:rsidR="004C7187" w:rsidRDefault="004C7187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</w:tcPr>
          <w:p w14:paraId="07DA571A" w14:textId="77777777" w:rsidR="004C7187" w:rsidRDefault="004C7187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</w:tcPr>
          <w:p w14:paraId="5E4C24A2" w14:textId="77777777" w:rsidR="004C7187" w:rsidRDefault="004C7187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4C7187" w14:paraId="40899AA7" w14:textId="77777777" w:rsidTr="00FE6EEE">
        <w:tc>
          <w:tcPr>
            <w:tcW w:w="13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1AF62B7A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0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70EEB5D8" w14:textId="77777777" w:rsidR="004C7187" w:rsidRDefault="004C7187">
            <w:pPr>
              <w:spacing w:after="15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-7" w:type="dxa"/>
            </w:tcMar>
            <w:vAlign w:val="center"/>
          </w:tcPr>
          <w:p w14:paraId="10C30719" w14:textId="77777777" w:rsidR="004C7187" w:rsidRDefault="0041523A">
            <w:pPr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E6EEE"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-7" w:type="dxa"/>
              <w:right w:w="14" w:type="dxa"/>
            </w:tcMar>
            <w:vAlign w:val="center"/>
          </w:tcPr>
          <w:p w14:paraId="24F405A7" w14:textId="77777777" w:rsidR="004C7187" w:rsidRDefault="0041523A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14:paraId="79FEE157" w14:textId="77777777" w:rsidR="004C7187" w:rsidRDefault="004C71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14:paraId="4217BD4B" w14:textId="77777777" w:rsidR="004C7187" w:rsidRDefault="004C7187">
      <w:pPr>
        <w:shd w:val="clear" w:color="auto" w:fill="FFFFFF"/>
        <w:spacing w:after="15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14:paraId="23C5B54C" w14:textId="77777777" w:rsidR="004C7187" w:rsidRDefault="004C7187">
      <w:pPr>
        <w:rPr>
          <w:b/>
          <w:bCs/>
        </w:rPr>
      </w:pPr>
    </w:p>
    <w:p w14:paraId="72C8F049" w14:textId="77777777" w:rsidR="004C7187" w:rsidRDefault="004C7187">
      <w:pPr>
        <w:rPr>
          <w:b/>
          <w:bCs/>
        </w:rPr>
      </w:pPr>
    </w:p>
    <w:p w14:paraId="21B70BE5" w14:textId="77777777" w:rsidR="004C7187" w:rsidRDefault="004C7187">
      <w:pPr>
        <w:rPr>
          <w:b/>
          <w:bCs/>
        </w:rPr>
      </w:pPr>
    </w:p>
    <w:p w14:paraId="06500EE9" w14:textId="77777777" w:rsidR="004C7187" w:rsidRDefault="004C7187">
      <w:pPr>
        <w:rPr>
          <w:b/>
          <w:bCs/>
        </w:rPr>
      </w:pPr>
    </w:p>
    <w:p w14:paraId="4858B565" w14:textId="77777777" w:rsidR="004C7187" w:rsidRDefault="004C7187">
      <w:pPr>
        <w:rPr>
          <w:b/>
          <w:bCs/>
        </w:rPr>
      </w:pPr>
    </w:p>
    <w:p w14:paraId="0E33B8BD" w14:textId="77777777" w:rsidR="004C7187" w:rsidRDefault="004C7187">
      <w:pPr>
        <w:rPr>
          <w:b/>
          <w:bCs/>
        </w:rPr>
      </w:pPr>
    </w:p>
    <w:p w14:paraId="7142E45A" w14:textId="77777777" w:rsidR="004C7187" w:rsidRDefault="004C7187">
      <w:pPr>
        <w:rPr>
          <w:b/>
          <w:bCs/>
        </w:rPr>
      </w:pPr>
    </w:p>
    <w:p w14:paraId="2E3F4BA7" w14:textId="77777777" w:rsidR="004C7187" w:rsidRDefault="004C7187">
      <w:pPr>
        <w:rPr>
          <w:b/>
          <w:bCs/>
        </w:rPr>
      </w:pPr>
    </w:p>
    <w:p w14:paraId="4D46225B" w14:textId="77777777" w:rsidR="004C7187" w:rsidRDefault="004C7187">
      <w:pPr>
        <w:rPr>
          <w:b/>
          <w:bCs/>
        </w:rPr>
      </w:pPr>
    </w:p>
    <w:p w14:paraId="16A0CAFD" w14:textId="77777777" w:rsidR="004C7187" w:rsidRDefault="004C7187">
      <w:pPr>
        <w:rPr>
          <w:b/>
          <w:bCs/>
        </w:rPr>
      </w:pPr>
    </w:p>
    <w:p w14:paraId="3197FBCA" w14:textId="77777777" w:rsidR="004C7187" w:rsidRDefault="0041523A" w:rsidP="007E4B0D">
      <w:pPr>
        <w:jc w:val="center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Календарно-поурочное планирование</w:t>
      </w:r>
    </w:p>
    <w:p w14:paraId="2EA350D9" w14:textId="77777777" w:rsidR="004C7187" w:rsidRDefault="004152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tbl>
      <w:tblPr>
        <w:tblW w:w="16006" w:type="dxa"/>
        <w:tblInd w:w="-5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Layout w:type="fixed"/>
        <w:tblCellMar>
          <w:left w:w="91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353"/>
        <w:gridCol w:w="1971"/>
        <w:gridCol w:w="135"/>
        <w:gridCol w:w="707"/>
        <w:gridCol w:w="767"/>
        <w:gridCol w:w="156"/>
        <w:gridCol w:w="492"/>
        <w:gridCol w:w="893"/>
        <w:gridCol w:w="157"/>
        <w:gridCol w:w="291"/>
        <w:gridCol w:w="198"/>
        <w:gridCol w:w="882"/>
        <w:gridCol w:w="209"/>
        <w:gridCol w:w="530"/>
        <w:gridCol w:w="992"/>
        <w:gridCol w:w="720"/>
        <w:gridCol w:w="1478"/>
        <w:gridCol w:w="1632"/>
        <w:gridCol w:w="1492"/>
        <w:gridCol w:w="1589"/>
      </w:tblGrid>
      <w:tr w:rsidR="004C7187" w14:paraId="00DC309C" w14:textId="77777777" w:rsidTr="00D26A70">
        <w:trPr>
          <w:trHeight w:val="313"/>
        </w:trPr>
        <w:tc>
          <w:tcPr>
            <w:tcW w:w="36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A614DD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1F486C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106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CE441C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урока(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тип урока)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BBD8C2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содержание темы, термины и понятия</w:t>
            </w:r>
          </w:p>
        </w:tc>
        <w:tc>
          <w:tcPr>
            <w:tcW w:w="1833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1B661A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контроля, измерители</w:t>
            </w:r>
          </w:p>
        </w:tc>
        <w:tc>
          <w:tcPr>
            <w:tcW w:w="500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CCD00F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471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FAAA72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Универсальные учебные действия</w:t>
            </w:r>
          </w:p>
        </w:tc>
      </w:tr>
      <w:tr w:rsidR="004C7187" w14:paraId="0025FED8" w14:textId="77777777" w:rsidTr="00D26A70">
        <w:trPr>
          <w:trHeight w:val="313"/>
        </w:trPr>
        <w:tc>
          <w:tcPr>
            <w:tcW w:w="36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1A417A42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5CFC088C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4BE0CEA5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0A6461C4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48075D2A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5D8E009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bottom w:w="105" w:type="dxa"/>
              <w:right w:w="105" w:type="dxa"/>
            </w:tcMar>
          </w:tcPr>
          <w:p w14:paraId="2BBA06D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bottom w:w="105" w:type="dxa"/>
              <w:right w:w="105" w:type="dxa"/>
            </w:tcMar>
          </w:tcPr>
          <w:p w14:paraId="1AA41E80" w14:textId="77777777" w:rsidR="004C7187" w:rsidRPr="001110FC" w:rsidRDefault="0041523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Метапред</w:t>
            </w:r>
            <w:proofErr w:type="spellEnd"/>
            <w:r w:rsidR="001110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метные</w:t>
            </w:r>
            <w:proofErr w:type="spellEnd"/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bottom w:w="105" w:type="dxa"/>
              <w:right w:w="105" w:type="dxa"/>
            </w:tcMar>
          </w:tcPr>
          <w:p w14:paraId="2532CC2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Познавательные УУД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bottom w:w="105" w:type="dxa"/>
              <w:right w:w="105" w:type="dxa"/>
            </w:tcMar>
          </w:tcPr>
          <w:p w14:paraId="28CF8C4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Регулятив</w:t>
            </w:r>
            <w:proofErr w:type="spellEnd"/>
            <w:r w:rsidR="001110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УУД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bottom w:w="105" w:type="dxa"/>
              <w:right w:w="105" w:type="dxa"/>
            </w:tcMar>
          </w:tcPr>
          <w:p w14:paraId="3D444C0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 УУД</w:t>
            </w:r>
          </w:p>
        </w:tc>
      </w:tr>
      <w:tr w:rsidR="004C7187" w14:paraId="54855236" w14:textId="77777777" w:rsidTr="00D26A70">
        <w:trPr>
          <w:trHeight w:val="196"/>
        </w:trPr>
        <w:tc>
          <w:tcPr>
            <w:tcW w:w="16004" w:type="dxa"/>
            <w:gridSpan w:val="2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CAE4476" w14:textId="77777777" w:rsidR="004C7187" w:rsidRDefault="004C7187">
            <w:pPr>
              <w:rPr>
                <w:b/>
                <w:bCs/>
              </w:rPr>
            </w:pPr>
          </w:p>
        </w:tc>
      </w:tr>
      <w:tr w:rsidR="004C7187" w14:paraId="00C12857" w14:textId="77777777" w:rsidTr="00D26A70">
        <w:trPr>
          <w:trHeight w:val="19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9AFC6B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2" w:type="dxa"/>
            <w:gridSpan w:val="2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76675C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21</w:t>
            </w:r>
          </w:p>
        </w:tc>
      </w:tr>
      <w:tr w:rsidR="004C7187" w14:paraId="4BE973AA" w14:textId="77777777" w:rsidTr="00D26A70">
        <w:trPr>
          <w:trHeight w:val="280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D354B4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0969D9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D27ABC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Положительные и отрицательные числа (учебный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практикум)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5F639F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Положительные числа, отрицательные числа, координатная прямая, координата точки.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21A09C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группе. Самостоятельное выполнение упражнений и тестовых заданий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BF4E8D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показывать числа разного знака на числовой прямой, сравнивать положительные и отрицательные числа с нулем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D961F2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качеств личности, обеспечивающих социальную мобильность, способность принимать самостоятельные решения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336164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D01660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выбирать смысловые единицы текста и устанавливать отношения между ними.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9B4ECC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CEC2F9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</w:tr>
      <w:tr w:rsidR="004C7187" w14:paraId="04E12461" w14:textId="77777777" w:rsidTr="00D26A70">
        <w:trPr>
          <w:trHeight w:val="410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6071E1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A1B4B2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41FD4D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Положительные и отрицательные числа (поисковый)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436021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Положительные числа, отрицательные числа, координатная прямая, координата точки.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6FC1EF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алгоритма действия, решение упражнений, ответы на вопросы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13C394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сравнивать отрицательные числа между собой с помощью числовой прямой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E6D387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интереса к математическому творчеству и математических способностей.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F1B525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выдвигать гипотезы при решении учебных задач и понимать необходимость их проверки.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632C72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структуру взаимосвязей смысловых единиц текста.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50EB3B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011C5E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цели и функции участников, способы взаимодействия.</w:t>
            </w:r>
          </w:p>
        </w:tc>
      </w:tr>
      <w:tr w:rsidR="004C7187" w14:paraId="6EF563D7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C3D565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825E47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0BA0D5C" w14:textId="77777777" w:rsidR="004C7187" w:rsidRDefault="0041523A" w:rsidP="001110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Числовые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неравентсва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C9F466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неравенства, сравнение чисел, знаки сравнения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55BEDC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 материалом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2BDAC6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сравнивать числа одного знака на координатной прямой; записать числа в порядке возрастания и убывания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18BE5B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 математической науке как сфере человеческой деятельности, об этапах ее развития, о ее значимости для развития цивилизации.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EF7EEA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основное содержание прочитанного текста, находить в нем ответы на поставленные вопросы и излагать его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88B595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4EFC5F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D8B2AC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возможность различных точек зрения, не совпадающих с собственной.</w:t>
            </w:r>
          </w:p>
        </w:tc>
      </w:tr>
      <w:tr w:rsidR="004C7187" w14:paraId="48E09E2D" w14:textId="77777777" w:rsidTr="00D26A70">
        <w:trPr>
          <w:trHeight w:val="475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70434D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76C71E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65980A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свойства числовых неравенств (комбинированный)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2AA790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Числовое неравенство, свойства числовых неравенств, неравенства одинакового смысла, неравенства противоположного смысла, среднее арифметическое, среднее геометрическое, неравенство Коши.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0F248C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выполнение упражнений и тестовых заданий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9DED37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выполнять действия с числовыми неравенствами; доказывать справедливость числовых неравенств при любых значениях переменных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4630F2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Креативность мышления, инициатива, находчивость, активность при решении математических задач.  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74A7C8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самостоятельного приобретения новых знаний, организации учебной деятельности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F991E7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обобщенный смысл и формальную структуру 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0319A2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составленные планы.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9F2F65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адекватные языковые средства для отображения своих чувств, мыслей и побуждений.</w:t>
            </w:r>
          </w:p>
        </w:tc>
      </w:tr>
      <w:tr w:rsidR="004C7187" w14:paraId="14348068" w14:textId="7777777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C210C4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AE054C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B2172F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свойства числовых неравенств (поисковый)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D4466A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Числовое неравенство, свойства числовых неравенств, неравенства одинакового смысла, неравенства противоположного смысла, среднее арифметическое, среднее геометрическое, неравенство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Коши.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423680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Построение алгоритма действия, решение упражнений, ответы на вопросы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D5B313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применять свойства числовых неравенств и неравенство Коши при доказательстве числовых неравенств.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E7B958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качеств мышления, необходимых для адаптации в современном информационном обществе.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624E6C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выдвигать гипотезы при решении учебных задач и понимать необходимость их проверки.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0B69F7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заменять термины определениями.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90F4D2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B1087C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</w:tr>
      <w:tr w:rsidR="004C7187" w14:paraId="2A140D32" w14:textId="77777777" w:rsidTr="00D26A70">
        <w:trPr>
          <w:trHeight w:val="550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D2EDD5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9EE17F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E1B266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умножение неравенств (комбинированный)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29CB03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Теоремы о сложении и умножении неравенств, неравенства одинакового знака.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021A27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из учебника и печатной тетради, обсуждение решений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562CA0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Знают, как выполнить сложение неравенств, доказать неравенство, если заданы условия.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9ED901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9BD8D8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планировать и осуществлять деятельность, направленную на решение задач исследовательского характера.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7EA953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выводить следствия из имеющихся в условии задачи данных.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D6A079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составленные планы.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7B0F0D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</w:tr>
      <w:tr w:rsidR="004C7187" w14:paraId="33087175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E4B0DA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056CAD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CB1069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Строгие и нестрогие неравенства (изучения нового материала)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E563F7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Строгие неравенства, нестрогие неравенства.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DCECA4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 материалом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133934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найти наибольшее и наименьшее целое число, удовлетворяющее неравенству.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2A7256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 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152A2E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Выделять основное содержание прочитанного текста, находить в нем ответы на поставленные вопросы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излагать его.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A3F6FF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Выделяют объекты и процессы с точки зрения целого и частей.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EB876C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Выделяют и осознают то, что уже усвоено и что еще подлежит усвоению, осознают качество и уровень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5B2AFA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Проявляют готовность к обсуждению разных точек зрения и выработке общей (групповой) позиции.</w:t>
            </w:r>
          </w:p>
        </w:tc>
      </w:tr>
      <w:tr w:rsidR="004C7187" w14:paraId="206152D9" w14:textId="7777777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5F5514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F3CA88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51912D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Строгие и нестрогие неравенства (применения и совершенствования знаний)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DF3870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Строгие неравенства, нестрогие неравенства.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28F429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работа. Работа в парах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CF9DBF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Могут записать, используя знаки неравенства,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утверждения.Умеют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проверять неравенства на верность и доказывать верность неравенства при всех значениях переменной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87969E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 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4E0997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76C15D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условия и требования 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88EA80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3D0127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аргументировать свою точку зрения, спорить и отстаивать свою позицию невраждебным для оппонентов образом.</w:t>
            </w:r>
          </w:p>
        </w:tc>
      </w:tr>
      <w:tr w:rsidR="004C7187" w14:paraId="3CEB7D2E" w14:textId="77777777" w:rsidTr="00D26A70">
        <w:trPr>
          <w:trHeight w:val="475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0B40CB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658F06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D0B2EB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с одним неизвестным (комбинированный)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10B8B5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неравенство с одним неизвестным, левая и правая части неравенства, член неравенства, решение неравенства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2ECEA7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из учебника и печатной тетради, обсуждение решений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5EC704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Знают, как выглядят линейные неравенства. Могут записать в виде неравенства математические утверждения.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A9C872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ясно, точно, грамотно излагать свои мысли в устной и письменной речи, понимать смысл поставленной задачи, выстраивать аргументацию, приводить примеры и контрпримеры.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1FA76F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0B3466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вид графической модели, адекватной выделенным смысловым единицам.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8A1121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план и последовательность действий.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63F13E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возможность различных точек зрения, не совпадающих с собственной.</w:t>
            </w:r>
          </w:p>
        </w:tc>
      </w:tr>
      <w:tr w:rsidR="004C7187" w14:paraId="2418D71B" w14:textId="77777777" w:rsidTr="00D26A70">
        <w:trPr>
          <w:trHeight w:val="475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12E15A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0011CC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5BAD7B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с одним неизвестным (поисковый)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BF248E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Линейное неравенство с одним неизвестным, левая и правая части неравенства, член неравенства, решение неравенства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8E342A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работа. Работа в парах.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17FA7E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Знают, как по графику линейной функции записать неравенство, какие значения принимают переменные величины.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959101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мышления, культуры речи, способности к умственному эксперименту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8CB7E5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поставленные вопросы и излагать его.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1BB127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Выбирают знаково-символические средства для построения модели.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0C156C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42AAC1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цели и функции участников, способы взаимодействия.</w:t>
            </w:r>
          </w:p>
        </w:tc>
      </w:tr>
      <w:tr w:rsidR="004C7187" w14:paraId="0CFF6A82" w14:textId="77777777" w:rsidTr="00D26A70">
        <w:trPr>
          <w:trHeight w:val="371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800FE3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926B61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D2560B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неравенств (комбинированный)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DFBE85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Неравенство с переменной, решение неравенства с переменной, множество решений, система линейных неравенств, пересечение решений неравенств системы.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40DB46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 материалом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CCF19A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неравенстве с переменной, о системе линейных неравенств, пересечении решений неравенств системы.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018F38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842D78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754632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смысл ситуации различными средствами (рисунки, символы, схемы, знаки).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B6D106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временные характеристики достижения результата (когда будет 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21B510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форме.</w:t>
            </w:r>
          </w:p>
        </w:tc>
      </w:tr>
      <w:tr w:rsidR="004C7187" w14:paraId="5D1F6470" w14:textId="77777777" w:rsidTr="00D26A70">
        <w:trPr>
          <w:trHeight w:val="475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DA5BA3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9E5CAA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F9BB65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неравенств (учебный практикум)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3AE18D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Неравенство с переменной, решение неравенства с переменной, множество решений, система линейных неравенств, пересечение решений неравенств системы.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8FCD58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Индивидуальный опрос. Работа с наглядными пособиями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697ECC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неравенства с переменной и системы неравенств с переменной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D62DD7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4D6016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находить в различных источниках информацию, необходимую для решения математических проблем, и представлять ее в понятной форме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100C5F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структуру задачи разными средствами.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5B6ED1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5B2882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адекватные языковые средства для отображения своих чувств, мыслей и побуждений.</w:t>
            </w:r>
          </w:p>
        </w:tc>
      </w:tr>
      <w:tr w:rsidR="004C7187" w14:paraId="7B0EAF69" w14:textId="77777777" w:rsidTr="00D26A70">
        <w:trPr>
          <w:trHeight w:val="78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85D162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627742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29F55B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неравенств с одним неизвестным. Числовые промежутки. (комбинированный)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5A8B9C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Системы линейных неравенств, частное и общее решения системы неравенств, пересечение и объединение множеств, двойное неравенство, числовые промежутки, числовой отрезок,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полуинтервал, интервал.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4ECE9C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опорного конспекта, ответы на вопросы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FD15E3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системы линейных неравенств. Имеют представление о записи решения систем линейных уравнений числовыми промежутками.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E19606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смысл поставленной задачи, выстраивать аргументацию, приводить примеры и контрпримеры.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E93BD7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4D734B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операции со знаками и символами.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F0F730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ой задачи.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EBCC64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</w:tr>
      <w:tr w:rsidR="004C7187" w14:paraId="323C3770" w14:textId="7777777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D6C3C6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C559BE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B49A83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неравенств с одним неизвестным. Числовые промежутки. (учебный практикум)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3C7C0B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линейных неравенств, частное и общее решения системы неравенств, пересечение и объединение множеств, двойное неравенство, числовые промежутки, числовой отрезок, полуинтервал, интервал.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138174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упражнений. Составление опорного конспекта, ответы на вопросы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FE2A60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решать системы линейных неравенств, используя графический метод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5078E0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DE1046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C71C28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Выбирают, сопоставляют и обосновывают способы решения 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3414F6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B8ED98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форме.</w:t>
            </w:r>
          </w:p>
        </w:tc>
      </w:tr>
      <w:tr w:rsidR="004C7187" w14:paraId="11B74586" w14:textId="77777777" w:rsidTr="00D26A70">
        <w:trPr>
          <w:trHeight w:val="563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B27860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64C7E5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F97053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неравенств (учебный практикум)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FAF679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линейных неравенств, частное и общее решение системы неравенств, пересечение и объединение множеств.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725113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упражнений. Составление опорного конспекта, ответы на вопросы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4119E1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решать системы линейных неравенств, записывать все решения неравенства двойным неравенством. Знают, как найти все целые числа, являющиеся решениями системы неравенств.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2EB3DB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Креативность мышления, инициатива, находчивость, активность при решении математических задач.  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5AB490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выдвигать гипотезы при решении учебных задач и понимать необходимость их проверки.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71D908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Проводят анализ способов решения задачи с точки зрения их рациональности и экономичности.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43F372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832D8E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</w:tr>
      <w:tr w:rsidR="004C7187" w14:paraId="5F13A150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EF2DCF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6143E9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1B2ADB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систем неравенств (проблемный)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EBEB3B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линейных неравенств, частное и общее решение системы неравенств, пересечение и объединение множеств.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501982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проблемных задач, фронтальный опрос, упражнения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937B34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решать двойные неравенства. Знают, как по условию задачи составить и решить системы простых линейных неравенств.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8E5050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интереса к математическому творчеству и математических способностей.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4FEC8C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планировать и осуществлять деятельность, направленную на решение задач исследовател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ьского характера.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D68DE4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Умеют выбирать обобщенные стратегии решения задачи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B23D97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95A0F8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устанавливать и сравнивать разные точки зрения, прежде чем принимать решение и делать выбор.</w:t>
            </w:r>
          </w:p>
        </w:tc>
      </w:tr>
      <w:tr w:rsidR="004C7187" w14:paraId="2A226F68" w14:textId="7777777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F20550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66AB4A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6A12C9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Модуль числа. Уравнения и неравенства, содержащие модуль. (проблемный)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0390A2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Расстояние меду точками координатной прямой, противоположные точки, противоположные числа, целые числа, рациональные числа, модуль числа.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7475DD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проблемных задач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7E7317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находить модуль данного числа, противоположное число к данному числу, решать примеры с модульными величинами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B612C3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математике как элементу общечеловеческой культуры.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9E95A1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831518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формулируют познавательную цель.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712BFC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способ своих действий в случае расхождения эталона, реального действия и его продукта.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555080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аргументировать свою точку зрения, спорить и отстаивать свою позицию невраждебным для оппонентов образом.</w:t>
            </w:r>
          </w:p>
        </w:tc>
      </w:tr>
      <w:tr w:rsidR="004C7187" w14:paraId="261E1B57" w14:textId="77777777" w:rsidTr="00D26A70">
        <w:trPr>
          <w:trHeight w:val="508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618A15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9F2D8D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476174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Модуль числа. Уравнения и неравенства, содержащие модуль. (исследовательский)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16726C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Расстояние меду точками координатной прямой, противоположные точки, противоположные числа, целые числа, рациональные числа, модуль числа.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D46839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 материалом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534259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модульные уравнения, неравенства и вычислять примеры на все действия с модулями.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C928F2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мышления, культуры речи, способности к умственному эксперименту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D8ADD0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планировать и осуществлять деятельность, направленную на решение задач исследовательского характера.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34F2EA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Осуществляют поиск и выделение необходимой информации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FBDFBA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66C5C4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разрешать конфликты -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</w:tc>
      </w:tr>
      <w:tr w:rsidR="004C7187" w14:paraId="4C844798" w14:textId="77777777" w:rsidTr="00D26A70">
        <w:trPr>
          <w:trHeight w:val="508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C0BADD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71A38F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408972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Модуль числа. Уравнения и неравенства, содержащие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модуль.(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комбинированный)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89A8B5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Расстояние меду точками координатной прямой, противоположные точки, противоположные числа, целые числа, рациональные числа, модуль числа.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BDFF42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проблемных задач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9A63F7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модульные уравнения, неравенства и вычислять примеры на все действия с модулями.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9DD235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мышления, культуры речи, способности к умственному эксперименту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3A10D6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48D0C8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выбирать обобщенные стратегии решения задачи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227640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способ своих действий в случае расхождения эталона, реального действия и его продукта.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C351C1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аргументировать свою точку зрения, спорить и отстаивать свою позицию невраждебным для оппонентов образом.</w:t>
            </w:r>
          </w:p>
        </w:tc>
      </w:tr>
      <w:tr w:rsidR="004C7187" w14:paraId="03C087DF" w14:textId="77777777" w:rsidTr="00D26A70">
        <w:trPr>
          <w:trHeight w:val="508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9BB81F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974A75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B453FB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Обобщающий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урок( комбинированный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AAA8B2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Неравенство с переменной, решение неравенства с переменной, множество решений, Системы линейных неравенств, частное и общее решение системы неравенств,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BAA178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проблемных задач, фронтальный опрос, упражнения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756BD7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неравенства с переменной и системы неравенств с переменной. Умеют решать системы линейных неравенств,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5AF431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Креативность мышления, инициатива, находчивость, активность при решении математических задач.  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FADA06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2F02BA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формулируют познавательную цель.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2C64B2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C3EE41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устанавливать и сравнивать разные точки зрения, прежде чем принимать решение и делать выбор.</w:t>
            </w:r>
          </w:p>
        </w:tc>
      </w:tr>
      <w:tr w:rsidR="004C7187" w14:paraId="4993B9F2" w14:textId="7777777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C2916C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F5AD26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A47005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1 (контроль, обобщение и коррекция знаний)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0E5605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AAE26A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60D92D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Демонстрируют умение обобщения и систематизации знаний по основным темам раздела «Неравенства».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1C7D29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контролировать процесс и результат учебной математической деятельности.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9E7E94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0ED995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61FA5A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7238AE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готовность адекватно реагировать на нужды других, оказывать помощь и эмоциональную поддержку партнерам.</w:t>
            </w:r>
          </w:p>
        </w:tc>
      </w:tr>
      <w:tr w:rsidR="004C7187" w14:paraId="35ADFEBA" w14:textId="77777777" w:rsidTr="00D26A70">
        <w:trPr>
          <w:trHeight w:val="19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3515B72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2" w:type="dxa"/>
            <w:gridSpan w:val="2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32DF8C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ПРИБЛИЖЕННЫЕ ВЫЧИСЛЕНИЯ 10ч</w:t>
            </w:r>
          </w:p>
        </w:tc>
      </w:tr>
      <w:tr w:rsidR="004C7187" w14:paraId="5AC3BC3F" w14:textId="77777777" w:rsidTr="00D26A70">
        <w:trPr>
          <w:trHeight w:val="475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F11F8E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F861C1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6EF9EE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Приближенные значения величин (частично поисковый)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1AFDEE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Приближенное значение по недостатку, приближенное значение по избытку, округление чисел, погрешность приближения, абсолютная погрешность, правило округления, относительная погрешность.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3064B5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Работа с опорным материалом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385D84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о приближенном значении по недостатку, по избытку, округ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лении чисел, погрешности при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ближения, абсолютной и относи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тельной погрешностях.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0C7A73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666A70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анализировать и перерабатывать полученную информацию в соответствии с поставленными задачами.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B2253F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Применяют методы информационного поиска, в том числе с помощью компьютерных средств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EFB185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1E0DE7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</w:tc>
      </w:tr>
      <w:tr w:rsidR="004C7187" w14:paraId="39BA8B01" w14:textId="77777777" w:rsidTr="00D26A70">
        <w:trPr>
          <w:trHeight w:val="16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219932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A2E357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9C55C2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погрешности (проблемный)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36D738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абсолютной погрешности, приближенное значение по недостатку, приближенное значение по избытку, точность измерения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8F4D0D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упражнений. Составление опорного конспекта, ответы на вопросы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2FC8BB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дать оценку абсолютной погрешности, если известны приближения с избытком и недостатком.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D87D8F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F9C845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воспринимать, перерабатывать и предъявлять информацию в словесной, образной, символической формах.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28E691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Структурируют знания.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C6306A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E03FAD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 используют речевые средства для дискуссии и аргументации своей позиции.</w:t>
            </w:r>
          </w:p>
        </w:tc>
      </w:tr>
      <w:tr w:rsidR="004C7187" w14:paraId="4BE4835B" w14:textId="77777777" w:rsidTr="00D26A70">
        <w:trPr>
          <w:trHeight w:val="410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473861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EEC33A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686DEA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Округление чисел (комбинированный)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F182A4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Округление чисел, приближенное значение числа, правило округления, округление с точностью.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D1A7A1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Работа с опорным материалом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BCAF38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любое дробное число представить в виде десятичной дроби с разной точностью и найти абсолютную погрешность каждого приближения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3EDC28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34CCD9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выделять основное содержание прочитанного текста, находить в нем ответы на поставленные вопросы и излагать его.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478398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устной и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343CCD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B14E6B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слушать и слышать друг друга.</w:t>
            </w:r>
          </w:p>
        </w:tc>
      </w:tr>
      <w:tr w:rsidR="004C7187" w14:paraId="5D91BE78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890085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89D842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DE3474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Относительная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погрешность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Абсолютная погрешность. (проблемный)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3330FD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Относительная погрешность, выражение относительной погрешности в процентах.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8F488C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работа. Работа в парах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830C91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сравнить приближенные значения; решить прикладную задачу на вычисление абсолютной и относительной погрешностей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29F15B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Креативность мышления, инициатива, находчивость, активность при решении математических задач.  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C10638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самостоятельного приобретения новых знаний.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BC6C9F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43E20A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план и последовательность действий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E779B6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Интересуются чужим мнением и высказывают свое.</w:t>
            </w:r>
          </w:p>
        </w:tc>
      </w:tr>
      <w:tr w:rsidR="004C7187" w14:paraId="5D3B2C2C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B44EBB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E12C6E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1668C4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приемы приближенных вычислений (проблемный)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62138C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Стандартный вид числа, верные и сомнительные числа,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строго верно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сложение и вычитание приближенных значений, умножение и деление приближенных значений.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38BAC6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проблемных задач. Фронтальный опрос, упражнения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061557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сравнить приближенные значения; выполнить действие сложения, вычитания, умножения и деления приближенных значений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118879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 образовательной деятельности школьников на основе личностно ориентированного подхода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51702D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организации учебной деятельности, постановки целей, планирования.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ED445C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Извлекают необходимую информацию из прослушанных текстов различных жанров.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0849C3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A6985B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возможность различных точек зрения, не совпадающих с собственной.</w:t>
            </w:r>
          </w:p>
        </w:tc>
      </w:tr>
      <w:tr w:rsidR="004C7187" w14:paraId="69791782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21A6F6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B30669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ADD3E3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Простейшие вычисления на микрокалькуляторе (частично поисковый)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4A9CCF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Микрокалькулятор, вычисление на микрокалькуляторе, ввод чисел, выполнение арифметических операций.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12987B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группе. Практикум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148126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ввести число любой размерности положительное и отрицательное, выполнить все арифметические действия, используя клавиши.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4F5F51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Критичность мышления, умение распознавать логически некорректные высказывания, отличать гипотезу от факта.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AC87C1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84DB7E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основную и второстепенную информацию.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89402B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137EC8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готовность к обсуждению разных точек зрения и выработке общей (групповой) позиции</w:t>
            </w:r>
          </w:p>
        </w:tc>
      </w:tr>
      <w:tr w:rsidR="004C7187" w14:paraId="0C046912" w14:textId="77777777" w:rsidTr="00D26A70">
        <w:trPr>
          <w:trHeight w:val="371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587BFB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3D312D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385CA5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с числами, записанными в стандартном виде (комбинированный)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EB16E4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Стандартный вид положительного числа, порядок числа, запись числа в стандартной форме, действия над числами.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7E1B7C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группе. Практикум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953F02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о стандартном виде положительного числа, о порядке числа, о записи числа в стандартной форме. Могут выполнять простейшие действия над числами, записанными в стандартном виде.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43033F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контролировать процесс и результат учебной математической деятельности.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845C4D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79C9A6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формулируют проблему.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DDD6E9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составленные планы.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2E9523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цели и функции участников, способы взаимодействия.</w:t>
            </w:r>
          </w:p>
        </w:tc>
      </w:tr>
      <w:tr w:rsidR="004C7187" w14:paraId="62E9B844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03F7D8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EBF816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3D432B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Вычисление на микрокалькуляторе степени и числа, обратного данному (частично поисковый)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EA9AE2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для вычисления степени, программа для вычисления числа, обратного данному числу.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E8BFA8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работа. Работа в парах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B178C8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набрать программу для вычисления степени и числа, обратного данному числу.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177BFD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качеств личности, обеспечивающих социальную мобильность, способность принимать самостоятельные решения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A073AA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находить в различных источниках информацию, необходимую для решения математических проблем, и представлять ее в понятной форме.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261DE3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F9639F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139D69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Планируют общие способы работы.</w:t>
            </w:r>
          </w:p>
        </w:tc>
      </w:tr>
      <w:tr w:rsidR="004C7187" w14:paraId="333EB846" w14:textId="77777777" w:rsidTr="00D26A70">
        <w:trPr>
          <w:trHeight w:val="475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B4EF40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EF3820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ED06B8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Последовательное выполнение операций на микрокалькуляторе (комбинированный)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CBA3F8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Последовательные операции вычисления, выражения на несколько арифметических операций, ячейка памяти, промежуточные вычисления, вычисления с помощью ячейки памяти, алгоритм, дисплей.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025342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работа. Работа в парах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E4EA8E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составить программу на последовательное выполнение операций на микрокалькуляторе; проводить вычисления по действиям, составляя каждый раз программу, и результат каждый раз помещать в память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AB1FBE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качеств мышления, необходимых для адаптации в современном информационном обществе.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918EAC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BF316A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объект, выделяя существенные и несущественные признаки.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7B7E58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4ED00A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действия.</w:t>
            </w:r>
          </w:p>
        </w:tc>
      </w:tr>
      <w:tr w:rsidR="004C7187" w14:paraId="14E45ADC" w14:textId="77777777" w:rsidTr="00D26A70">
        <w:trPr>
          <w:trHeight w:val="3389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830125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73CADA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DDEF14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2 (обобщения и систематизации знаний)</w:t>
            </w:r>
          </w:p>
        </w:tc>
        <w:tc>
          <w:tcPr>
            <w:tcW w:w="16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CDA21A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3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74AEC9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181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06381F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Демонстрируют умение обобщения и систематизации знаний по основным темам раздела «Приближенные вычисления».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47EFA5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контролировать процесс и результат учебной математической деятельности.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6579CB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самоконтроля и оценки результатов своей деятельности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A2538D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10311D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DD0F8C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уважительное отношение к партнерам, внимание к личности другого, адекватное межличностное восприятие.</w:t>
            </w:r>
          </w:p>
        </w:tc>
      </w:tr>
      <w:tr w:rsidR="004C7187" w14:paraId="1E117361" w14:textId="77777777" w:rsidTr="00D26A70">
        <w:trPr>
          <w:trHeight w:val="19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77E73B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2" w:type="dxa"/>
            <w:gridSpan w:val="2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92A7D2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КВАДРАТНЫЕ КОРНИ 15ч</w:t>
            </w:r>
          </w:p>
        </w:tc>
      </w:tr>
      <w:tr w:rsidR="004C7187" w14:paraId="27CEA39D" w14:textId="7777777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E841B0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D0D4CE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24D368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Арифметический квадратный корень (комбинированный)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732B53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корень, квадратный корень из неотрицательного числа, подкоренное выражение, извлечение квадратного корня, иррациональные числа, кубический корень из неотрицательного числа.</w:t>
            </w: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F5F9BD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опрос. Выполнение упражнений по образцу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1EB115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представление, как извлекать квадратные корни из неотрицательного числа. Знают действительные и иррациональные числа.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204852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275078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EADC4A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целое из частей, самостоятельно достраивая, восполняя недостающие компоненты.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B5DAD4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3CC831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Демонстрируют способность к эмпатии, стремление устанавливать доверительные отношения взаимопонимания.</w:t>
            </w:r>
          </w:p>
        </w:tc>
      </w:tr>
      <w:tr w:rsidR="004C7187" w14:paraId="534D964F" w14:textId="7777777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D677AB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5DC105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66C444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Арифметический квадратный корень (комбинированный)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284541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корень, квадратный корень из неотрицательного числа, подкоренное выражение, извлечение квадратного корня, иррациональные числа, кубический корень из неотрицательно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 числа.</w:t>
            </w: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99B2A0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 опрос. Выполнение упражнений по образцу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0A864C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представление, как извлекать квадратные корни из неотрицательного числа. Знают действительные и иррациональные числа.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72EE10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C7BFFB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C0D18F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целое из частей, самостоятельно достраивая, восполняя недостающие компоненты.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D82C81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D43F65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Демонстрируют способность к эмпатии, стремление устанавливать доверительные отношения взаимопонимания.</w:t>
            </w:r>
          </w:p>
        </w:tc>
      </w:tr>
      <w:tr w:rsidR="004C7187" w14:paraId="369D1806" w14:textId="77777777" w:rsidTr="00D26A70">
        <w:trPr>
          <w:trHeight w:val="169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28C2B7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66C5B1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5F003B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числа (комбинированный)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3CB1BF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множество рациональных чисел, бесконечные десятичные периодические дроби, период, чисто-периодическая дробь, смешанно-периодическая дробь, иррациональные числа, бесконечная десятичная непериодическая дробь, иррациональны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 выражения.</w:t>
            </w: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1FD554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 опрос. Выполнение упражнений по образцу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EBE8B7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понятие: рациональные числа, бесконечная десятичная периодическая дробь; иррациональное число. Могут любое рациональное число записать в виде конечной десятичной дроби и наоборот.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EF9576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E9BF2D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FBF56A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Выбирают основания и критерии для сравнения,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сериации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классификации объектов.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A6C21E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15C8D1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переводить конфликтную ситуацию в логический план и разрешать ее как задачу через анализ условий.</w:t>
            </w:r>
          </w:p>
        </w:tc>
      </w:tr>
      <w:tr w:rsidR="004C7187" w14:paraId="2C4EF749" w14:textId="77777777" w:rsidTr="00D26A70">
        <w:trPr>
          <w:trHeight w:val="788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3AF7D4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E65607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2316E2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Действительные числа (комбинированный)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D5B69E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множество рациональных чисел, знак принадлежности, знак включения, символы математического языка, бесконечные десятичные периодические дроби, период, чисто-периодическая дробь, смешанно-периодическая дробь, иррациональные числа, бесконечная десятичная непериодическая дробь, иррациональные выражения.</w:t>
            </w: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6FA319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опрос. Выполнение упражнений по образцу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74E091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понятие: рациональные числа, бесконечная десятичная периодическая дробь; иррациональное число. Могут любое рациональное число записать в виде конечной десятичной дроби и наоборот.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7BF5B8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327D96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ACD4D6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Выбирают основания и критерии для сравнения,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сериации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классификации объектов.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11FD06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C8A9A5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переводить конфликтную ситуацию в логический план и разрешать ее как задачу через анализ условий.</w:t>
            </w:r>
          </w:p>
        </w:tc>
      </w:tr>
      <w:tr w:rsidR="004C7187" w14:paraId="0EB6FFE6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C71730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755ABC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CABD6F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степени (комбинированный)</w:t>
            </w:r>
          </w:p>
        </w:tc>
        <w:tc>
          <w:tcPr>
            <w:tcW w:w="1765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762D49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Модуль числа, квадратный корень из степени, тождество, тождество</w:t>
            </w:r>
          </w:p>
          <w:p w14:paraId="65827F4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6BBA9B" wp14:editId="6BE29EF4">
                  <wp:extent cx="223520" cy="191135"/>
                  <wp:effectExtent l="0" t="0" r="0" b="0"/>
                  <wp:docPr id="1" name="Рисунок 4" descr="https://arhivurokov.ru/multiurok/f/d/8/fd87ca55d34f7340bee45ee9110a4ade8e4e94b9/rabochaia-proghramma-po-alghiebrie-8-klass-alimov-sh-a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4" descr="https://arhivurokov.ru/multiurok/f/d/8/fd87ca55d34f7340bee45ee9110a4ade8e4e94b9/rabochaia-proghramma-po-alghiebrie-8-klass-alimov-sh-a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91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>=|а|</w:t>
            </w:r>
          </w:p>
          <w:p w14:paraId="5A5A434D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D4BFC2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3CD46B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качественных задач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51E16F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квадратном корне из степени, о вычислении корней. Могут вычислять квадратный корень из степени.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E640F0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Критичность мышления, умение распознавать логически некорректные высказывания, отличать гипотезу от факта.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FA208D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63AE76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Устанавливают причинно-следственные связи.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CCBD0C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214456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информацию.</w:t>
            </w:r>
          </w:p>
        </w:tc>
      </w:tr>
      <w:tr w:rsidR="004C7187" w14:paraId="31115CBA" w14:textId="7777777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D83C3B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2F72C6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F70243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степени (комбинированный)</w:t>
            </w:r>
          </w:p>
        </w:tc>
        <w:tc>
          <w:tcPr>
            <w:tcW w:w="1765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4C2B45C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320A24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 материалом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5FF815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об определении модуля действительного числа. Могут применять свойства модуля. Могут доказывать свойства модуля и решать модульные неравенства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61111B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7E154A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A7A375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Строят логические цепи рассуждений.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DAA74F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F56694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форме.</w:t>
            </w:r>
          </w:p>
        </w:tc>
      </w:tr>
      <w:tr w:rsidR="004C7187" w14:paraId="66629A52" w14:textId="77777777" w:rsidTr="00D26A70">
        <w:trPr>
          <w:trHeight w:val="446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21F0B5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C02ABD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D867F5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степени (учебный практикум)</w:t>
            </w:r>
          </w:p>
        </w:tc>
        <w:tc>
          <w:tcPr>
            <w:tcW w:w="1765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7BD10F1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E3CCC4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Индивидуальный опрос. Работа с наглядными пособиями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D76BC5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определение модуля действительного; могут применять свойства модуля.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F24B7B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EA9AED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анализировать и перерабатывать полученную информацию в соответствии с поставленными задачами.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EA55E9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Выдвигают и обосновывают гипотезы, предлагают способы их проверки.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929F99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временные характеристики достижения результата (когда будет 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A597EC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решений.</w:t>
            </w:r>
          </w:p>
        </w:tc>
      </w:tr>
      <w:tr w:rsidR="004C7187" w14:paraId="34595558" w14:textId="77777777" w:rsidTr="00D26A70">
        <w:trPr>
          <w:trHeight w:val="397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FC734C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8415D5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EA777F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произведения (Комбинированный)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bottom"/>
          </w:tcPr>
          <w:p w14:paraId="49B183D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корней, свойство степени произведения, тождество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F8DDE4" wp14:editId="3965595B">
                  <wp:extent cx="499745" cy="116840"/>
                  <wp:effectExtent l="0" t="0" r="0" b="0"/>
                  <wp:docPr id="2" name="Рисунок 3" descr="https://arhivurokov.ru/multiurok/f/d/8/fd87ca55d34f7340bee45ee9110a4ade8e4e94b9/rabochaia-proghramma-po-alghiebrie-8-klass-alimov-sh-a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https://arhivurokov.ru/multiurok/f/d/8/fd87ca55d34f7340bee45ee9110a4ade8e4e94b9/rabochaia-proghramma-po-alghiebrie-8-klass-alimov-sh-a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11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 </w:t>
            </w:r>
            <w:r>
              <w:rPr>
                <w:rFonts w:ascii="Times New Roman" w:hAnsi="Times New Roman"/>
                <w:sz w:val="24"/>
                <w:szCs w:val="24"/>
              </w:rPr>
              <w:t>вынесение множителя из-под знака корня, внесение множителя под знак корня.</w:t>
            </w:r>
          </w:p>
          <w:p w14:paraId="3A1B8B6C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C0908A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F75E3F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опрос. Решение качественных задач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8B7287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квадратном корне из произведения, о вычислении корней. Могут вычислять квадратный корень из произведения.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597230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227DBA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выдвигать гипотезы при решении учебных задач и понимать необходимость их проверки.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E223EC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выбирать смысловые единицы текста и устанавливать отношения между ними.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2D033F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866370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умение интегрироваться в группу сверстников и строить продуктивное взаимодействие со сверстниками и взрослыми.</w:t>
            </w:r>
          </w:p>
        </w:tc>
      </w:tr>
      <w:tr w:rsidR="004C7187" w14:paraId="5A403675" w14:textId="77777777" w:rsidTr="00D26A70">
        <w:trPr>
          <w:trHeight w:val="4399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22BCFF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5D6C72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BA3A78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произведения (учебный практикум)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bottom"/>
          </w:tcPr>
          <w:p w14:paraId="305F610E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219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94"/>
            </w:tblGrid>
            <w:tr w:rsidR="004C7187" w14:paraId="6924CA22" w14:textId="77777777" w:rsidTr="00D26A70">
              <w:trPr>
                <w:trHeight w:val="4497"/>
              </w:trPr>
              <w:tc>
                <w:tcPr>
                  <w:tcW w:w="2194" w:type="dxa"/>
                  <w:shd w:val="clear" w:color="auto" w:fill="auto"/>
                </w:tcPr>
                <w:p w14:paraId="561B1C98" w14:textId="77777777" w:rsidR="004C7187" w:rsidRDefault="0041523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Умножение корней, свойство степени произведения, тождество 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021D6B2" wp14:editId="2D362DF3">
                        <wp:extent cx="499745" cy="116840"/>
                        <wp:effectExtent l="0" t="0" r="0" b="0"/>
                        <wp:docPr id="3" name="Рисунок 2" descr="https://arhivurokov.ru/multiurok/f/d/8/fd87ca55d34f7340bee45ee9110a4ade8e4e94b9/rabochaia-proghramma-po-alghiebrie-8-klass-alimov-sh-a_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Рисунок 2" descr="https://arhivurokov.ru/multiurok/f/d/8/fd87ca55d34f7340bee45ee9110a4ade8e4e94b9/rabochaia-proghramma-po-alghiebrie-8-klass-alimov-sh-a_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9745" cy="116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>,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вынесение множителя из-под знака корня, внесение множителя под знак корня.</w:t>
                  </w:r>
                </w:p>
              </w:tc>
            </w:tr>
          </w:tbl>
          <w:p w14:paraId="436B6F2A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B947EE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конспектом, с книгой и наглядными пособиями по группам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AD5BCF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свойства квадратных корней. Могут применять данные свойства корней при нахождении значения выражений. Умеют выполнять более сложные упрощения выражений наиболее рациональным способом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4BFF18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качеств личности, обеспечивающих социальную мобильность, способность принимать самостоятельные решения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2A29E8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3A8F8B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структуру взаимосвязей смысловых единиц текста.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45948A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04460B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</w:tr>
      <w:tr w:rsidR="004C7187" w14:paraId="053A1633" w14:textId="77777777" w:rsidTr="00D26A70">
        <w:trPr>
          <w:trHeight w:val="107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C7613C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8E08E8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9C8D2E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дроби (комбинированный)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bottom"/>
          </w:tcPr>
          <w:p w14:paraId="184F6CB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219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94"/>
            </w:tblGrid>
            <w:tr w:rsidR="004C7187" w14:paraId="3E0E6E4B" w14:textId="77777777" w:rsidTr="00D26A70">
              <w:trPr>
                <w:trHeight w:val="3128"/>
              </w:trPr>
              <w:tc>
                <w:tcPr>
                  <w:tcW w:w="2194" w:type="dxa"/>
                  <w:shd w:val="clear" w:color="auto" w:fill="auto"/>
                </w:tcPr>
                <w:p w14:paraId="3A0A73EF" w14:textId="77777777" w:rsidR="004C7187" w:rsidRDefault="0041523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Деление корней, избавление от иррациональности в знаменателе дроби, тождество 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28DA177" wp14:editId="5E782074">
                        <wp:extent cx="372110" cy="191135"/>
                        <wp:effectExtent l="0" t="0" r="0" b="0"/>
                        <wp:docPr id="4" name="Рисунок 1" descr="https://arhivurokov.ru/multiurok/f/d/8/fd87ca55d34f7340bee45ee9110a4ade8e4e94b9/rabochaia-proghramma-po-alghiebrie-8-klass-alimov-sh-a_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1" descr="https://arhivurokov.ru/multiurok/f/d/8/fd87ca55d34f7340bee45ee9110a4ade8e4e94b9/rabochaia-proghramma-po-alghiebrie-8-klass-alimov-sh-a_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2110" cy="1911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AA9FE40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68BB04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качественных задач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7F62AC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квадратном корне из дроби, о вычислении корней. Могут вычислять квадратный корень из дроби любых чисел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9D4A4F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мышления, культуры речи, способности к умственному эксперименту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DC9247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888E4C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заменять термины определениями.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6BDE10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D6E22C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слушать и слышать друг друга.</w:t>
            </w:r>
          </w:p>
        </w:tc>
      </w:tr>
      <w:tr w:rsidR="004C7187" w14:paraId="0477E342" w14:textId="7777777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072629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F3D204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70D4E4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дроби (учебный практикум)</w:t>
            </w:r>
          </w:p>
        </w:tc>
        <w:tc>
          <w:tcPr>
            <w:tcW w:w="1765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48153AF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0744281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14:paraId="1728383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конспектом, с книгой и наглядными пособиями по группам</w:t>
            </w:r>
          </w:p>
        </w:tc>
        <w:tc>
          <w:tcPr>
            <w:tcW w:w="1737" w:type="dxa"/>
            <w:gridSpan w:val="5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14:paraId="7D01584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свойства квадратных корней. Могут применять данные свойства корней при нахождении значения выражений.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14:paraId="37A5059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 образовательной деятельности школьников на основе личностно ориентированного подхода.</w:t>
            </w:r>
          </w:p>
        </w:tc>
        <w:tc>
          <w:tcPr>
            <w:tcW w:w="219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14:paraId="50D3811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принимать решение в условиях неполной и избыточной, точной и вероятностной информации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14:paraId="5D0C1B0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знаково-символические средства для построения модели.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14:paraId="3475ED4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14:paraId="2B1CA1C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возможность различных точек зрения, не совпадающих с собственной.</w:t>
            </w:r>
          </w:p>
        </w:tc>
      </w:tr>
      <w:tr w:rsidR="004C7187" w14:paraId="631DAAB8" w14:textId="7777777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6560DC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E5B6AF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423D0F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Квадратный корень из дроби (комбинированный)</w:t>
            </w:r>
          </w:p>
        </w:tc>
        <w:tc>
          <w:tcPr>
            <w:tcW w:w="1765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6D13520A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193F3515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28E42C64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5487AFED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7474E864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4404479A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733BC1C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5685B92C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4100D952" w14:textId="7777777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42B379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900D1D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F7FA04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E34252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Дествия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выражениями, содержащими квадратные корни</w:t>
            </w: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181F18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качественных задач</w:t>
            </w:r>
          </w:p>
        </w:tc>
        <w:tc>
          <w:tcPr>
            <w:tcW w:w="1737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411CAAC1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03CF839C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4AF8B4D0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423D71CB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4A43579B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1484AD81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79F5D2CD" w14:textId="7777777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89E061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15D72E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90D149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5DC433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Дествия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выражениями, содержащими квадратные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корни</w:t>
            </w: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E0C7F8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опрос. Решение качественн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ых задач</w:t>
            </w:r>
          </w:p>
        </w:tc>
        <w:tc>
          <w:tcPr>
            <w:tcW w:w="1737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3086693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2F7F3BC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3F24D7C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03768D4B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761718DC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6F21ACFA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71A680D5" w14:textId="77777777" w:rsidTr="00D26A70">
        <w:trPr>
          <w:trHeight w:val="361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6A4F68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192CD8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7E43D4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3 (обобщения и систематизация знаний)</w:t>
            </w:r>
          </w:p>
        </w:tc>
        <w:tc>
          <w:tcPr>
            <w:tcW w:w="176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A101A0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6C31F5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17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696FBB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применять данные свойства корней при нахождении значения выражений</w:t>
            </w:r>
          </w:p>
        </w:tc>
        <w:tc>
          <w:tcPr>
            <w:tcW w:w="15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942850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ясно, точно, грамотно излагать свои мысли в письменной речи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7F61B3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77EACE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1BBDBE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EF1145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уважительное отношение к партнерам, внимание к личности другого, адекватное межличностное восприятие.</w:t>
            </w:r>
          </w:p>
        </w:tc>
      </w:tr>
      <w:tr w:rsidR="004C7187" w14:paraId="16D7B29A" w14:textId="77777777" w:rsidTr="00D26A70">
        <w:trPr>
          <w:trHeight w:val="19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BA957C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2" w:type="dxa"/>
            <w:gridSpan w:val="2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A9A270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КВАДРАТНЫЕ УРАВНЕНИЯ 24ч</w:t>
            </w:r>
          </w:p>
        </w:tc>
      </w:tr>
      <w:tr w:rsidR="004C7187" w14:paraId="3FC2204B" w14:textId="77777777" w:rsidTr="00D26A70">
        <w:trPr>
          <w:trHeight w:val="4399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BEB71D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27C4D2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5A7D20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Квадратное уравнение и его корни (поисковый)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230B3E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Квадратное уравнение, старший коэффициент, второй коэффициент, свободный член, приведенное квадратное уравнение, полное квадратное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уравнение, неполное квадратное уравнение, корень квадратного уравнения, решение квадратного уравнения.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173681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Проблемные задания. Фронтальный опрос, упражнения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36CD76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полном и неполном квадратном уравнении, о решении неполного квадратного уравнения.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19173B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411551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7FA989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объекты и процессы с точки зрения целого и частей.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3BBCF8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план и последовательность действий.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714B07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</w:tr>
      <w:tr w:rsidR="004C7187" w14:paraId="19AF0C1A" w14:textId="77777777" w:rsidTr="00D26A70">
        <w:trPr>
          <w:trHeight w:val="550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55DA20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41DDD0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8B44FD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Квадратное уравнение и его корни (комбинированный)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4868F60D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DB43AF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Индивидуальный опрос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6472BA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записать квадратное уравнение, если известны его коэффициенты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362DE1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ясно, точно, грамотно излагать свои мысли в устной речи, понимать смысл поставленной задачи, выстраивать аргументацию, приводить примеры и контрпримеры.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2EE0CB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видеть математическую задачу в контексте проблемной ситуации в других дисциплинах, в окружающей жизни.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169A5F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смысл ситуации различными средствами (рисунки, символы, схемы, знаки).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D10A90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33169A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</w:tr>
      <w:tr w:rsidR="004C7187" w14:paraId="7712F2BD" w14:textId="7777777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B70128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583575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AB9F14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Неполные квадратные уравнения (изучение нового материала)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A6A20B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Неполное квадратное уравнение, решение неполного квадратного уравнения.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476B45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конспектом, с книгой и наглядными пособиями по группам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8F285D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неполные квадратные уравнения, приведя их к простейшему квадратному уравнению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B046C9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 математической науке как сфере человеческой деятельности, об этапах ее развития, о ее значимости для развития цивилизации.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3C658C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выделять основное содержание прочитанного текста, находить в нем ответы на поставленные вопросы и излагать его.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B49DE6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структуру задачи разными средствами.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BE51FA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FFB4F0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умение интегрироваться в группу сверстников и строить продуктивное взаимодействие со сверстниками и взрослыми.</w:t>
            </w:r>
          </w:p>
        </w:tc>
      </w:tr>
      <w:tr w:rsidR="004C7187" w14:paraId="5682FDAB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CF735E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2DB682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636C74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Неполные квадратные уравнения (применение и совершенствование знаний)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0E88C4D8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FF44D3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Проблемные задания. Фронтальный опрос, решение упражнения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A42FA0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неполные квадратные уравнения и полные квадратные уравнения, разложив его левую часть на множители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67F414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интереса к математическому творчеству и математических способностей.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AF80CF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917620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операции со знаками и символами.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119C7F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составленные планы.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5194BF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переводить конфликтную ситуацию в логический план и разрешать ее как задачу через анализ условий.</w:t>
            </w:r>
          </w:p>
        </w:tc>
      </w:tr>
      <w:tr w:rsidR="004C7187" w14:paraId="54CCE33A" w14:textId="77777777" w:rsidTr="00D26A70">
        <w:trPr>
          <w:trHeight w:val="16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A4A6DE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466F62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CFE420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выделения полного квадрата (изучение нового материала)</w:t>
            </w:r>
          </w:p>
        </w:tc>
        <w:tc>
          <w:tcPr>
            <w:tcW w:w="16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139180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выделения полного квадрата, квадрат разности, квадрат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суммы.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65AE76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опрос. Решение качественных задач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86C631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Знают, как найти такое положительное значение параметра, чтобы выражение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было квадратом суммы или разности. Могут выделить полный квадрат суммы или разности квадратного выражения.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12228D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Способность к эмоциональному восприятию математических объектов, задач, решений,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рассуждений.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684D45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умений воспринимать, перерабатывать и предъявлять информацию в словесной,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образной, символической формах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0D39F9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Выбирают, сопоставляют и обосновывают способы решения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19F543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Выделяют и осознают то, что уже усвоено и что еще подлежит усвоению,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86E26A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Демонстрируют способность к эмпатии, стремление устанавливать доверительны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 отношения взаимопонимания.</w:t>
            </w:r>
          </w:p>
        </w:tc>
      </w:tr>
      <w:tr w:rsidR="004C7187" w14:paraId="0A4FCFD1" w14:textId="77777777" w:rsidTr="00D26A70">
        <w:trPr>
          <w:trHeight w:val="166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33601C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9EE599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7EF3E0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квадратных уравнений (комбинированный)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02BACB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Дискриминант квадратного уравнения, формулы корней квадратного уравнения, правило решения квадратного уравнения.</w:t>
            </w:r>
          </w:p>
        </w:tc>
        <w:tc>
          <w:tcPr>
            <w:tcW w:w="154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68EEE2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конспектом, с книгой и наглядными пособиями по группам</w:t>
            </w:r>
          </w:p>
          <w:p w14:paraId="74544FE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52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18A07B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дискриминанте квадратного уравнения, формулах корней квадратного уравнения, об алгоритме решения квадратного уравнения.</w:t>
            </w:r>
          </w:p>
        </w:tc>
        <w:tc>
          <w:tcPr>
            <w:tcW w:w="173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755E2C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умений.</w:t>
            </w:r>
          </w:p>
        </w:tc>
        <w:tc>
          <w:tcPr>
            <w:tcW w:w="219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4E8A43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выделять основное содержание прочитанного текста, находить в нем ответы на поставленные вопросы и излагать его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BF16C6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выбирать обобщенные стратегии решения задачи.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7D7DC9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F3689C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действия.</w:t>
            </w:r>
          </w:p>
        </w:tc>
      </w:tr>
      <w:tr w:rsidR="004C7187" w14:paraId="35D3A162" w14:textId="77777777" w:rsidTr="00D26A70">
        <w:trPr>
          <w:trHeight w:val="166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2E42D7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6B0EBF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C597CB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квадратных уравнений (комбинированный)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1012101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1FFFD7DD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3508F1C8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33305DD9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618D1FA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7E0430FE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01D86CA0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66CBDC69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6FC60F82" w14:textId="77777777" w:rsidTr="00D26A70">
        <w:trPr>
          <w:trHeight w:val="166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2E2F30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792703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7E7E6E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квадратных уравнений (комбинированный)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56927F4A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4D2A2362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649C36D9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57F1114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5630A09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228DABDB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3006B2B9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0C032599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1D8368B6" w14:textId="77777777" w:rsidTr="00D26A70">
        <w:trPr>
          <w:trHeight w:val="632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C4DDF8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284BD5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961A6F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квадратных уравнений (поисковый)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62507B8C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4A08DD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Проблемные задания. Фронтальный опрос, решение упражнения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E6D4A3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алгоритм вычисления корней квадратного уравнения, используя дискриминант. Умеют решать простейшие квадратные уравнения с параметрами и проводить исследование всех корней квадратного уравнения с параметром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1C5F2A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1FAF17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30E6BA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формулируют познавательную цель.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B449E1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271A99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разрешать конфликты -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</w:tc>
      </w:tr>
      <w:tr w:rsidR="004C7187" w14:paraId="56B5A07E" w14:textId="7777777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554CEB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18ABF4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2D8281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Приведенное квадратное уравнение. Теорема Виета (комбинированный)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986970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Виета, обратная теорема Виета, симметрическое выражение с двумя переменными.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B5DBD5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качественных задач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6368B5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теореме Виета и об обратной теореме Виета, о симметрических выражениях с двумя переменными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. Могут составлять квадратные уравнения по его корням, раскладывать на множители квадратный трехчлен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58CCB1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Развитие логического и критического мышления, культуры речи, способности к умственному эксперименту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5592C6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планировать и осуществлять деятельность, направленную на решение задач исследовательского характера.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909DBA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Осуществляют поиск и выделение необходимой информации.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A3BE33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689921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устанавливать и сравнивать разные точки зрения, прежде чем принимать решение и делать выбор.</w:t>
            </w:r>
          </w:p>
        </w:tc>
      </w:tr>
      <w:tr w:rsidR="004C7187" w14:paraId="1B7301F5" w14:textId="77777777" w:rsidTr="00D26A70">
        <w:trPr>
          <w:trHeight w:val="198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0DAE77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8EE134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0663ED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Приведенное квадратное уравнение. Теорема Виета (учебный практикум)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0D86ADB5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2C2B12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алгоритма действия, решение упражнений</w:t>
            </w:r>
          </w:p>
        </w:tc>
        <w:tc>
          <w:tcPr>
            <w:tcW w:w="152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213DC9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Могут применять теорему Виета и обратную теорему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Виета, решая квадратные уравнении. Умеют, не решая квадратного уравнения, вычислять выражения, содержащие корни этого уравнения в виде неизвестных, применяя обратную теорему Виета.</w:t>
            </w:r>
          </w:p>
        </w:tc>
        <w:tc>
          <w:tcPr>
            <w:tcW w:w="173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F01A2F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качеств мышления, необходимых для адаптации в современном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информационном обществе</w:t>
            </w:r>
          </w:p>
        </w:tc>
        <w:tc>
          <w:tcPr>
            <w:tcW w:w="219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CD6752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сущности алгоритмических предписаний и умение действовать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предложенным алгоритмом.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A58788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Структурируют знания.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F14074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Предвосхищают временные характеристики достижения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результата (когда будет результат?).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E68899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Интересуются чужим мнением и высказывают свое.</w:t>
            </w:r>
          </w:p>
        </w:tc>
      </w:tr>
      <w:tr w:rsidR="004C7187" w14:paraId="7E26E70C" w14:textId="77777777" w:rsidTr="00D26A70">
        <w:trPr>
          <w:trHeight w:val="5051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61ECBE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68123B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344630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Приведенное квадратное уравнение. Теорема Виета (учебный практикум)</w:t>
            </w:r>
          </w:p>
        </w:tc>
        <w:tc>
          <w:tcPr>
            <w:tcW w:w="16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196B4F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Виета, обратная теорема Виета, симметрическое выражение с двумя переменными.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DA949E3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4284615B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6B97BC5E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372259F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3BE1F6ED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66CAC3A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0BC0CA8B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7F21FF41" w14:textId="77777777" w:rsidTr="00D26A70">
        <w:trPr>
          <w:trHeight w:val="4301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57AAC2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E2BF4B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757FD6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Уравнения, сводящиеся к квадратным (комбинированный)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5A21C7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Рациональные уравнения, биквадратное уравнение, замена переменной, посторонний корень, проверка.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72B8B5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Тренировочные упражнения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C8EC2E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Имеют представление о рациональных уравнениях и о их решении. Знают алгоритм решения рациональных уравнений. Умеют решать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рациональные уравнения, используя метод введения новой переменной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BD820C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Креативность мышления, инициатива, находчивость, активность при решении математических задач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D6F9FE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организации учебной деятельности, постановки целей, планирования.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E575BA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устной и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865037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642E39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аргументировать свою точку зрения, спорить и отстаивать свою позицию невраждебным для оппонентов образом.</w:t>
            </w:r>
          </w:p>
        </w:tc>
      </w:tr>
      <w:tr w:rsidR="004C7187" w14:paraId="687C0594" w14:textId="77777777" w:rsidTr="00D26A70">
        <w:trPr>
          <w:trHeight w:val="172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64A53E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C8299E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95798A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Уравнения, сводящиеся к квадратным (проблемное изложение)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7087EED8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9E2CCC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Проблемные задания. Фронтальный опрос, решение упражнений</w:t>
            </w:r>
          </w:p>
        </w:tc>
        <w:tc>
          <w:tcPr>
            <w:tcW w:w="152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CD7C9E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решать рациональные уравнения по заданному алгоритму и методом введения новой переменной</w:t>
            </w:r>
          </w:p>
        </w:tc>
        <w:tc>
          <w:tcPr>
            <w:tcW w:w="173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D68D52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Мотивация образовательной деятельности школьников на основе личностно ориентированного подхода</w:t>
            </w:r>
          </w:p>
        </w:tc>
        <w:tc>
          <w:tcPr>
            <w:tcW w:w="219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9C5B19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03B2D9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951197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план и последовательность действий.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74A4D1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цели и функции участников, способы взаимодействия.</w:t>
            </w:r>
          </w:p>
        </w:tc>
      </w:tr>
      <w:tr w:rsidR="004C7187" w14:paraId="762D2968" w14:textId="77777777" w:rsidTr="00D26A70">
        <w:trPr>
          <w:trHeight w:val="1760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8EEEEA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1459DF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6C9A96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Уравнения, сводящиеся к квадратным (проблемное изложение)</w:t>
            </w:r>
          </w:p>
        </w:tc>
        <w:tc>
          <w:tcPr>
            <w:tcW w:w="16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14:paraId="6175AA3E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A10E43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Тренировочные упражнения</w:t>
            </w:r>
          </w:p>
        </w:tc>
        <w:tc>
          <w:tcPr>
            <w:tcW w:w="1528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750EF334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59951623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477F2D7B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7500AFAE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3660AAE9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35897A7F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6805CDD8" w14:textId="77777777" w:rsidTr="00D26A70">
        <w:trPr>
          <w:trHeight w:val="45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D9A81B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B6F9BA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3B342C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квадратных уравнений (комбинированный)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F151EA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Рациональные уравнения, математическая модель реальной ситуации, решение задач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составление уравнений.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84621D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 опрос. Решение качественных задач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58D3D6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Умеют решать рациональные уравнения, находить все решения уравнения,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принадлежащие отрезку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6795B6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интеллектуальной честности и объективности, способности к преодолению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мыслительных стереотипов, вытекающих из обыденного опыта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8B4671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выдвигать гипотезы при решении учебных задач и понимать необходимость их проверки.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BE3D41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основную и второстепенную информацию.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E4D58E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Предвосхищают результат и уровень усвоения (какой будет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858F6E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Планируют общие способы работы.</w:t>
            </w:r>
          </w:p>
        </w:tc>
      </w:tr>
      <w:tr w:rsidR="004C7187" w14:paraId="38CE8368" w14:textId="77777777" w:rsidTr="00D26A70">
        <w:trPr>
          <w:trHeight w:val="231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1B6B8F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9E2282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42C47C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квадратных уравнений (учебный практикум)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01C95ED4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547A8D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конспектом, с книгой и наглядными пособиями по группам</w:t>
            </w:r>
          </w:p>
        </w:tc>
        <w:tc>
          <w:tcPr>
            <w:tcW w:w="152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924C79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свободно решать задачи на числа, выделяя основные этапы математического моделирования</w:t>
            </w:r>
          </w:p>
        </w:tc>
        <w:tc>
          <w:tcPr>
            <w:tcW w:w="173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30A2FB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219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8D5785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0767AE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и воспринимают тексты художественного, научного, публицистического и официально-делового стилей.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C5676F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C1FBE2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решений.</w:t>
            </w:r>
          </w:p>
        </w:tc>
      </w:tr>
      <w:tr w:rsidR="004C7187" w14:paraId="35447AAA" w14:textId="77777777" w:rsidTr="00D26A70">
        <w:trPr>
          <w:trHeight w:val="2411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594112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C64213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85A754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квадратных уравнений (учебный практикум)</w:t>
            </w:r>
          </w:p>
        </w:tc>
        <w:tc>
          <w:tcPr>
            <w:tcW w:w="16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14:paraId="3152C172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4ED40E4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383487CB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524A53F5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0883B659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3FF72DBA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08A217A8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4D724EC3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5FFF6FD2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F228DD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BA8794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94067A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простейших систем, содержащих уравнение второй степени (изучение нового материала)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6D5AF5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уравнений, уравнений второй степени, задачи на составление системы уравнений.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EB35FA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Демонстрация слайд- лекции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268C64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Знают, как решить систему нелинейных уравнений методом сложения, подстановки, заменой переменной.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88C933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смысл поставленной задачи, выстраивать аргументацию, приводить примеры и контрпримеры.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3F8D95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CB673B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формулируют проблему.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E82D5D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составленные планы.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C51FA6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информацию.</w:t>
            </w:r>
          </w:p>
        </w:tc>
      </w:tr>
      <w:tr w:rsidR="004C7187" w14:paraId="5E7B2666" w14:textId="77777777" w:rsidTr="00D26A70">
        <w:trPr>
          <w:trHeight w:val="371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571AC8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4F547D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0D283F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простейших систем, содержащих уравнение второй степени (применение и совершенствование знаний)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071D4153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85FAF2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Проблемные задачи. Составление опорного конспекта, решение задач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9CFF04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по условию задачи составить систему нелинейных уравнений, решить ее и провести проверку корней.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94247C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ясно, точно, грамотно излагать свои мысли в устной и письменной речи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EC7C78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самостоятельного приобретения новых знаний.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13D542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8D2A0D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371C40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действия.</w:t>
            </w:r>
          </w:p>
        </w:tc>
      </w:tr>
      <w:tr w:rsidR="004C7187" w14:paraId="4A7F153E" w14:textId="77777777" w:rsidTr="00D26A70">
        <w:trPr>
          <w:trHeight w:val="5279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57D04A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82930B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F3EF4C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 w:rsidRPr="005131D7">
              <w:rPr>
                <w:rFonts w:ascii="Times New Roman" w:hAnsi="Times New Roman"/>
                <w:color w:val="FF0000"/>
                <w:sz w:val="24"/>
                <w:szCs w:val="24"/>
              </w:rPr>
              <w:t>Различные способы решения систем уравнений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(проблемный)</w:t>
            </w:r>
          </w:p>
        </w:tc>
        <w:tc>
          <w:tcPr>
            <w:tcW w:w="160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D428D9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уравнений второй степени, различные способы решения сложных систем, задачи на составление системы уравнений.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D3F361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раздаточными материалами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D0A244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представление, что такое комплексные числа. Могут определить действительную и мнимую часть, модуль и аргумент комплексного числа; выполнять арифметические действия над комплексными числами в разных формах записи.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91FC78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Критичность мышления, умение распознавать логически некорректные высказывания, отличать гипотезу от факта.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336AEA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3D64B0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объект, выделяя существенные и несущественные признаки.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F082A2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745C40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готовность к обсуждению разных точек зрения и выработке общей (групповой) позиции.</w:t>
            </w:r>
          </w:p>
        </w:tc>
      </w:tr>
      <w:tr w:rsidR="004C7187" w14:paraId="1788BC1B" w14:textId="77777777" w:rsidTr="00D26A70">
        <w:trPr>
          <w:trHeight w:val="371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85EC25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65357A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655A04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 w:rsidRPr="005131D7">
              <w:rPr>
                <w:rFonts w:ascii="Times New Roman" w:hAnsi="Times New Roman"/>
                <w:color w:val="FF0000"/>
                <w:sz w:val="24"/>
                <w:szCs w:val="24"/>
              </w:rPr>
              <w:t>Различные способы решения систем уравнений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(комбинированный)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0DF2364F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01A33D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упражнений, составление опорного конспекта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84483D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 геометрическую интерпретацию комплексных чисел, действительной и мнимой части комплексного числа. Могут найти модуль и аргумент комплексного числа.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782D82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качеств мышления, необходимых для адаптации в современном информационном обществе.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1AB0C1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воспринимать, перерабатывать и предъявлять информацию в словесной, образной, символической формах.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9FC740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Выбирают основания и критерии для сравнения,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сериации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классификации объектов.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4FAF81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B0B9CB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 используют речевые средства для дискуссии и аргументации своей позиции.</w:t>
            </w:r>
          </w:p>
        </w:tc>
      </w:tr>
      <w:tr w:rsidR="004C7187" w14:paraId="16E58F11" w14:textId="77777777" w:rsidTr="00D26A70">
        <w:trPr>
          <w:trHeight w:val="371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3A5092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D5E44D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482B96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систем уравнений (комбинированный)</w:t>
            </w:r>
          </w:p>
        </w:tc>
        <w:tc>
          <w:tcPr>
            <w:tcW w:w="1609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660F761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A3229B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Фронтальный опрос. Решение упражнений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178529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Знают, как найти корни квадратного уравнения с отрицательным дискриминантом.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0061CC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58B3D6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индуктивные и дедуктивные способы рассуждений, видеть различные стратегии решения задач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9C0B32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Устанавливают причинно-следственные связи.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0A695E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1D1563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</w:tc>
      </w:tr>
      <w:tr w:rsidR="004C7187" w14:paraId="3AE07835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FAE482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C12FD3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9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F8953B0" w14:textId="77777777" w:rsidR="004C7187" w:rsidRPr="005131D7" w:rsidRDefault="0041523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31D7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№ 4 (обобщение и систематизация знаний)</w:t>
            </w:r>
          </w:p>
        </w:tc>
        <w:tc>
          <w:tcPr>
            <w:tcW w:w="16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25C7AE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Неполное квадратное уравнение, решение неполного квадратного уравнения. Дискриминант квадратного уравнения, формулы корней квадратного уравнения, правило решения квадратного уравнения. Системы уравнений, уравнений второй степени, задачи на составление системы уравнений.</w:t>
            </w:r>
          </w:p>
        </w:tc>
        <w:tc>
          <w:tcPr>
            <w:tcW w:w="154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0E4B6D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152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146CFF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Демонстрируют умение обобщения и систематизации знаний по основным темам раздела «Квадратные уравнения».</w:t>
            </w:r>
          </w:p>
        </w:tc>
        <w:tc>
          <w:tcPr>
            <w:tcW w:w="17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4A4EE4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контролировать процесс и результат учебной математической деятельности.</w:t>
            </w:r>
          </w:p>
        </w:tc>
        <w:tc>
          <w:tcPr>
            <w:tcW w:w="219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654FDF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59EF31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DE05DB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378C31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адекватные языковые средства для отображения своих чувств, мыслей и побуждений.</w:t>
            </w:r>
          </w:p>
        </w:tc>
      </w:tr>
      <w:tr w:rsidR="004C7187" w14:paraId="54050CDD" w14:textId="77777777" w:rsidTr="00D26A70">
        <w:trPr>
          <w:trHeight w:val="19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0706DF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2" w:type="dxa"/>
            <w:gridSpan w:val="2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4372EA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КВАДРАТИЧНАЯ ФУНКЦИЯ 16ч</w:t>
            </w:r>
          </w:p>
        </w:tc>
      </w:tr>
      <w:tr w:rsidR="004C7187" w14:paraId="42F67E61" w14:textId="77777777" w:rsidTr="00D26A70">
        <w:trPr>
          <w:trHeight w:val="260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0CB587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40DD9C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26937A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квадратичной функции (комбинированный)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9890C1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Квадратичная функция, нули квадратичной функции, коэффициенты квадратичной функции.</w:t>
            </w:r>
          </w:p>
        </w:tc>
        <w:tc>
          <w:tcPr>
            <w:tcW w:w="1698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9A0881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Работа с текстом</w:t>
            </w:r>
          </w:p>
        </w:tc>
        <w:tc>
          <w:tcPr>
            <w:tcW w:w="2110" w:type="dxa"/>
            <w:gridSpan w:val="5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E91E91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находить значения квадратичной функции, ее нули, описывать некоторые свойства по квадратичному выражению.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EA8188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1C1F8F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воспринимать, перерабатывать и предъявлять информацию в словесной, образной, символической формах.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977FFC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Выдвигают и обосновывают гипотезы, предлагают способы их проверки.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B9D5BE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EDB6D2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устанавливать и сравнивать разные точки зрения, прежде чем принимать решение и делать выбор.</w:t>
            </w:r>
          </w:p>
        </w:tc>
      </w:tr>
      <w:tr w:rsidR="004C7187" w14:paraId="15DF86D4" w14:textId="77777777" w:rsidTr="00D26A70">
        <w:trPr>
          <w:trHeight w:val="1075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55B1E9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3B1480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325A8E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 w:rsidRPr="005131D7">
              <w:rPr>
                <w:rFonts w:ascii="Times New Roman" w:hAnsi="Times New Roman"/>
                <w:color w:val="FF0000"/>
                <w:sz w:val="24"/>
                <w:szCs w:val="24"/>
              </w:rPr>
              <w:t>Определение квадратичной 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(комбинированный)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26CCCC9B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19D21C5F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0" w:type="dxa"/>
            <w:gridSpan w:val="5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2C97159F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3B253593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1D8526D0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182ECE4F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56AD70E2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56D0732E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1CFF8942" w14:textId="77777777" w:rsidTr="00D26A70">
        <w:trPr>
          <w:trHeight w:val="632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B4421B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FCD89B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B2952C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 y = 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>(комбинированный)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B5A5F1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 у = 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 график функции 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 = 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 графическое решение уравнения.</w:t>
            </w: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4FE95F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конспектом, с книгой и наглядными пособиями по группам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5CB65A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описывать геометрические свойства параболы, находить наибольшее и наименьшее значения функции у = 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на заданном отрезке, точки пересечения параболы с графиком линейной функции.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70720A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о математической науке как сфере человеческой деятельности, об этапах ее развития, о ее значимости для развития цивилизации.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77CFCA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различий между исходными фактами и гипотезами для их объяснения, теоретическими моделями и реальными объектами.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0F5D69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Строят логические цепи рассуждений.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236D1C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план и последовательность действий.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C1A6E1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</w:tr>
      <w:tr w:rsidR="004C7187" w14:paraId="6F5FE73F" w14:textId="77777777" w:rsidTr="00D26A70">
        <w:trPr>
          <w:trHeight w:val="413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241755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43EF4E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E451BA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 w:rsidRPr="005131D7">
              <w:rPr>
                <w:rFonts w:ascii="Times New Roman" w:hAnsi="Times New Roman"/>
                <w:color w:val="FF0000"/>
                <w:sz w:val="24"/>
                <w:szCs w:val="24"/>
              </w:rPr>
              <w:t>Функция y = x</w:t>
            </w:r>
            <w:r w:rsidRPr="005131D7">
              <w:rPr>
                <w:rFonts w:ascii="Times New Roman" w:hAnsi="Times New Roman"/>
                <w:color w:val="FF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(поисковый)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2C42AD43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4FDA3C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Проблемные задания. Фронтальный опрос, решение упражнения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180EB3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свободно описывать геометрические свойства параболы, находить наибольшее и наименьшее значения функции у = 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на заданном отрезке, точки пересечения параболы с графиком линейной функции.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9CCD30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эмоциональному восприятию математических объектов, задач, решений, рассуждений.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1C9A8C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анализировать и перерабатывать полученную информацию в соответствии с поставленными задачами.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05C112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выбирать смысловые единицы текста и устанавливать отношения между ними.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70B475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6BB6D6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аргументировать свою точку зрения, спорить и отстаивать свою позицию невраждебным для оппонентов образом.</w:t>
            </w:r>
          </w:p>
        </w:tc>
      </w:tr>
      <w:tr w:rsidR="004C7187" w14:paraId="52633960" w14:textId="77777777" w:rsidTr="00D26A70">
        <w:trPr>
          <w:trHeight w:val="169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D3740E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BC13EF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F99AFA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 y = аx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(комбинированный)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5F3467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Кусочно-заданные функции, контрольные точки графика, парабола, вершина параболы, ось симметрии параболы, фокус параболы, функция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 =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 график функции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 =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ах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0E25B8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Практикум. Фронтальный опрос. Математический диктант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6DE3B4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представления о функции вида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 =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 о ее графике и свойствах.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6943E6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Критичность мышления, умение распознавать логически некорректные высказывания, отличать гипотезу от факта.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02BA13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4D43E4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Создают структуру взаимосвязей смысловых единиц текста.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D66035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временные характеристики достижения результата (когда будет результат?).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D9AB01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возможность различных точек зрения, не совпадающих с собственной.</w:t>
            </w:r>
          </w:p>
        </w:tc>
      </w:tr>
      <w:tr w:rsidR="004C7187" w14:paraId="744D67E9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39D06D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A1C66A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E9C15B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 y = аx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(комбинированный)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34FA456E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00466408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27783CEE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4AC64EE1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34CCDC7D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32337D94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7C656C41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59F7037B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2B73EB71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8985AD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7E2CEF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32B9FAC" w14:textId="77777777" w:rsidR="004C7187" w:rsidRPr="005131D7" w:rsidRDefault="0041523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131D7">
              <w:rPr>
                <w:rFonts w:ascii="Times New Roman" w:hAnsi="Times New Roman"/>
                <w:color w:val="FF0000"/>
                <w:sz w:val="24"/>
                <w:szCs w:val="24"/>
              </w:rPr>
              <w:t>Функция y = аx</w:t>
            </w:r>
            <w:r w:rsidRPr="005131D7">
              <w:rPr>
                <w:rFonts w:ascii="Times New Roman" w:hAnsi="Times New Roman"/>
                <w:color w:val="FF0000"/>
                <w:sz w:val="24"/>
                <w:szCs w:val="24"/>
                <w:vertAlign w:val="superscript"/>
              </w:rPr>
              <w:t>2</w:t>
            </w:r>
            <w:r w:rsidRPr="005131D7">
              <w:rPr>
                <w:rFonts w:ascii="Times New Roman" w:hAnsi="Times New Roman"/>
                <w:color w:val="FF0000"/>
                <w:sz w:val="24"/>
                <w:szCs w:val="24"/>
              </w:rPr>
              <w:t> (поисковый)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3B994235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18DB1F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опорными конспектами, работа с раздаточным материалом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3F2135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строить график функции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кх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8DE02E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821F94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A65C28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количественные характеристики объектов, заданные словами.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CE5BBA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45C7EA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форме.</w:t>
            </w:r>
          </w:p>
        </w:tc>
      </w:tr>
      <w:tr w:rsidR="004C7187" w14:paraId="52F97DB1" w14:textId="77777777" w:rsidTr="00D26A70">
        <w:trPr>
          <w:trHeight w:val="374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91C23E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79ACE5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8EB46A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 y = ax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+ c (комбинированный)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503884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 =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 +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+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с,</w:t>
            </w:r>
            <w:r>
              <w:rPr>
                <w:rFonts w:ascii="Times New Roman" w:hAnsi="Times New Roman"/>
                <w:sz w:val="24"/>
                <w:szCs w:val="24"/>
              </w:rPr>
              <w:t>квадратичная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функция, график квадратичной функции, ось параболы, формула абсциссы параболы, направление веток параболы, алгоритм построения параболы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ах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 +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+ с.</w:t>
            </w: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391054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качественных задач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D84790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функции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ах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+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, о ее графике и свойствах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E24655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550023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выдвигать гипотезы при решении учебных задач и понимать необходимость их проверки.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970A79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Восстанавливают предметную ситуацию, описанную в задаче, путем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переформулирования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упрощенного пересказа текста, с выделением только существенной для решения задачи информации.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1DAB9A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Вносят коррективы и дополнения в составленные планы.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F120FE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 используют речевые средства для дискуссии и аргументации своей позиции.</w:t>
            </w:r>
          </w:p>
        </w:tc>
      </w:tr>
      <w:tr w:rsidR="004C7187" w14:paraId="47A1C704" w14:textId="77777777" w:rsidTr="00D26A70">
        <w:trPr>
          <w:trHeight w:val="260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857C88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AB53CC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5E9BF0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 y = ax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+ c (комбинированный)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3351C7AF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6366462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опрос. Решение качественных задач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659D841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 представление о функции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ах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+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, о ее графике и свойствах</w:t>
            </w: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66E0EB8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5DB861F9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059375B0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05168774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4C572E8D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7CB97A75" w14:textId="77777777" w:rsidTr="00D26A70">
        <w:trPr>
          <w:trHeight w:val="267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45CBE9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508946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531FC5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 w:rsidRPr="005131D7">
              <w:rPr>
                <w:rFonts w:ascii="Times New Roman" w:hAnsi="Times New Roman"/>
                <w:color w:val="FF0000"/>
                <w:sz w:val="24"/>
                <w:szCs w:val="24"/>
              </w:rPr>
              <w:t>Функция y = ax</w:t>
            </w:r>
            <w:r w:rsidRPr="005131D7">
              <w:rPr>
                <w:rFonts w:ascii="Times New Roman" w:hAnsi="Times New Roman"/>
                <w:color w:val="FF0000"/>
                <w:sz w:val="24"/>
                <w:szCs w:val="24"/>
                <w:vertAlign w:val="superscript"/>
              </w:rPr>
              <w:t>2 </w:t>
            </w:r>
            <w:r w:rsidRPr="005131D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+ </w:t>
            </w:r>
            <w:proofErr w:type="spellStart"/>
            <w:r w:rsidRPr="005131D7">
              <w:rPr>
                <w:rFonts w:ascii="Times New Roman" w:hAnsi="Times New Roman"/>
                <w:color w:val="FF0000"/>
                <w:sz w:val="24"/>
                <w:szCs w:val="24"/>
              </w:rPr>
              <w:t>bx</w:t>
            </w:r>
            <w:proofErr w:type="spellEnd"/>
            <w:r w:rsidRPr="005131D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+ c (учебный практикум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69A9CBE0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1FF346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алгоритма действия, решение упражнений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68A401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строить график функции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ах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+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, описывать свойства по графику.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0C88E3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качеств личности, обеспечивающих социальную мобильность, способность принимать самостоятельные решения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903A24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B7450C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обобщенный смысл и формальную структуру 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84BF93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свой способ действия с эталоном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5A3ECA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Планируют общие способы работы.</w:t>
            </w:r>
          </w:p>
        </w:tc>
      </w:tr>
      <w:tr w:rsidR="004C7187" w14:paraId="0626CC28" w14:textId="77777777" w:rsidTr="00D26A70">
        <w:trPr>
          <w:trHeight w:val="501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29BCD8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E283A4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84FF92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 (комбинированный)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F170F3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Квадратное уравнение, несколько способов графического решения уравнения.</w:t>
            </w: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2AF589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Работа с текстом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BE7829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применять графический метод для решения квадратного уравнения.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B8A730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ценностных отношений друг к другу, учителю, авторам открытий и изобретений, результатам обучения.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96B19D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организации учебной деятельности, постановки целей, планирования.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CCB78E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заменять термины определениями.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4EA961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68D4F4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разрешать конфликты -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</w:tc>
      </w:tr>
      <w:tr w:rsidR="004C7187" w14:paraId="18BE2532" w14:textId="77777777" w:rsidTr="00D26A70">
        <w:trPr>
          <w:trHeight w:val="224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972D5F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586A6B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9B59ED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 (учебный практикум)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479C0722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7CA799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Фронтальный опрос. Работа с раздаточными материалами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DA798A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свободно применять несколько способов графического решения уравнений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1992A9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C03EBD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воспринимать, перерабатывать и предъявлять информацию в словесной, образной, символической формах.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D7AD8F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выводить следствия из имеющихся в условии задачи данных.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CE34BD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Оценивают достигнутый результат.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6E20A9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</w:tr>
      <w:tr w:rsidR="004C7187" w14:paraId="2DD60291" w14:textId="77777777" w:rsidTr="00D26A70">
        <w:trPr>
          <w:trHeight w:val="2281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1A5A1D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A3DA0A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949C6D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 (комбинированный)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6E5E1692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2A94D18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Фронтальный опрос. Работа с раздаточными материалами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2A3716D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свободно применять несколько способов графического решения уравнений</w:t>
            </w: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1E74E891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060AB2B5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63768DC9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562A558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311FD909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4D83962F" w14:textId="77777777" w:rsidTr="00D26A70">
        <w:trPr>
          <w:trHeight w:val="231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62D356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F66FAF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CB6152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графика квадратичной функции (комбинированный)</w:t>
            </w:r>
          </w:p>
        </w:tc>
        <w:tc>
          <w:tcPr>
            <w:tcW w:w="1474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7055F040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2BEEAFE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Фронтальный опрос. Работа с раздаточными материалами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7EDFE77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свободно применять несколько способов графического решения уравнений</w:t>
            </w: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6EC0C92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74F1CB1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7B08F6D0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21F1721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  <w:vAlign w:val="center"/>
          </w:tcPr>
          <w:p w14:paraId="46B29ED1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11AC2866" w14:textId="77777777" w:rsidTr="00D26A70">
        <w:trPr>
          <w:trHeight w:val="260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C25763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4361B5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AC2B06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(комбинированный)</w:t>
            </w:r>
          </w:p>
        </w:tc>
        <w:tc>
          <w:tcPr>
            <w:tcW w:w="14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9F5CE7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 =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 +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+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с,</w:t>
            </w:r>
            <w:r>
              <w:rPr>
                <w:rFonts w:ascii="Times New Roman" w:hAnsi="Times New Roman"/>
                <w:sz w:val="24"/>
                <w:szCs w:val="24"/>
              </w:rPr>
              <w:t>квадратичная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функция, график квадратичной функции, ось параболы,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формула абсциссы параболы, направление веток параболы, алгоритм построения параболы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ах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 +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+ с.</w:t>
            </w: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5FF42F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Практикум. Фронтальный опрос. Работа с раздаточными материалами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CB7CD7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строить график функции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 = ах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+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 + 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описывать свойства по графику. Могут решать квадратные уравнения графическим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методом.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25378F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контролировать процесс и результат учебной математической деятельности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753C6D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понимать и использовать математические средства наглядности (графики, диаграммы, таблицы,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схемы и др.) для иллюстрации, интерпретации, аргументации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3FFE14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Умеют выводить следствия из имеющихся в условии задачи данных.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A730D7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Оценивают достигнутый результат.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AD8FE9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Устанавливают рабочие отношения, учатся эффективно сотрудничать и способствовать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продуктивной кооперации.</w:t>
            </w:r>
          </w:p>
        </w:tc>
      </w:tr>
      <w:tr w:rsidR="004C7187" w14:paraId="5E8294C9" w14:textId="77777777" w:rsidTr="00D26A70">
        <w:trPr>
          <w:trHeight w:val="423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4968B5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E6CBB4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C5AA7B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5 (обобщение и систематизация знаний)</w:t>
            </w:r>
          </w:p>
        </w:tc>
        <w:tc>
          <w:tcPr>
            <w:tcW w:w="14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CE094B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EB5C84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решение контрольных заданий</w:t>
            </w:r>
          </w:p>
        </w:tc>
        <w:tc>
          <w:tcPr>
            <w:tcW w:w="211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ED24F6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Демонстрируют умение обобщения и систематизации знаний по основным темам раздела «Квадратичная функция».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53CC7A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ясно, точно, грамотно излагать свои мысли в письменной речи, понимать смысл поставленной задачи, выстраивать аргументацию, приводить примеры и контрпримеры.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7C45C7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31AF77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 и произвольно строят речевые высказывания в письменной форме.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C93CA8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Осознают качество и уровень усвоения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CCE398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форме.</w:t>
            </w:r>
          </w:p>
        </w:tc>
      </w:tr>
      <w:tr w:rsidR="004C7187" w14:paraId="74F5221A" w14:textId="77777777" w:rsidTr="00D26A70">
        <w:trPr>
          <w:trHeight w:val="196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292D68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2" w:type="dxa"/>
            <w:gridSpan w:val="2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63E093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</w:t>
            </w:r>
            <w:r w:rsidR="00D26A70">
              <w:rPr>
                <w:rFonts w:ascii="Times New Roman" w:hAnsi="Times New Roman"/>
                <w:sz w:val="24"/>
                <w:szCs w:val="24"/>
              </w:rPr>
              <w:t>АТНЫЕ НЕРАВЕНСТВА 10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4C7187" w14:paraId="3095BD71" w14:textId="77777777" w:rsidTr="00D26A70">
        <w:trPr>
          <w:trHeight w:val="3193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B2A417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F1D91F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C74E18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Квадратное неравенство и его решение (комбинированный)</w:t>
            </w:r>
          </w:p>
        </w:tc>
        <w:tc>
          <w:tcPr>
            <w:tcW w:w="1415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AFCF87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Квадратное неравенство с одной переменной, частное и общее решения, равносильность, равносильные преобразования.</w:t>
            </w:r>
          </w:p>
        </w:tc>
        <w:tc>
          <w:tcPr>
            <w:tcW w:w="153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5D4FA2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алгоритма действия, решение упражнений, ответы на вопросы</w:t>
            </w:r>
          </w:p>
        </w:tc>
        <w:tc>
          <w:tcPr>
            <w:tcW w:w="162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68E370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квадратные неравенства, применяя разложение на множители квадратного трехчлена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8E13D7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к выбору жизненного пути в соответствии с собственными интересами и возможностями.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3FED93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2E0D40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объекты и процессы с точки зрения целого и частей.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633B6D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8FB025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</w:tr>
      <w:tr w:rsidR="004C7187" w14:paraId="6F4A5D55" w14:textId="77777777" w:rsidTr="00D26A70">
        <w:trPr>
          <w:trHeight w:val="3552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B9158D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20AF4B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95A256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Квадратное неравенство и его решение (проблемное изложение)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  <w:vAlign w:val="center"/>
          </w:tcPr>
          <w:p w14:paraId="2259F155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F8C089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Проблемные задания, фронтальный опрос, упражнения</w:t>
            </w:r>
          </w:p>
        </w:tc>
        <w:tc>
          <w:tcPr>
            <w:tcW w:w="162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A328A5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решать квадратные неравенства с одной переменной, сводя их к решению системы неравенств первой степени.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FF1B3E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Критичность мышления, умение распознавать логически некорректные высказывания, отличать гипотезу от факта.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69044C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создавать алгоритмы для решения учебных математических проблем.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7ABF45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Анализируют условия и требования 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AC98A3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0C84D4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Развивают умение интегрироваться в группу сверстников и строить продуктивное взаимодействие со сверстниками и взрослыми.</w:t>
            </w:r>
          </w:p>
        </w:tc>
      </w:tr>
      <w:tr w:rsidR="004C7187" w14:paraId="6AEB80D5" w14:textId="77777777" w:rsidTr="00D26A70">
        <w:trPr>
          <w:trHeight w:val="231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2EB885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0D9E17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1AC9CF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квадратного неравенства с помощью графика квадратичной функции (изучение нового материала)</w:t>
            </w:r>
          </w:p>
        </w:tc>
        <w:tc>
          <w:tcPr>
            <w:tcW w:w="1415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60E11F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Квадратичная функция, график квадратичной функции, интервал, числовые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промежутки, эскиз графика функции, направление веток.</w:t>
            </w:r>
          </w:p>
        </w:tc>
        <w:tc>
          <w:tcPr>
            <w:tcW w:w="1539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4D4C63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Построение алгоритма действия, решение упражнений, ответы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1C410E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Могут построить эскиз квадратичной функции, провести исследование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нему и решить квадратное неравенство.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9C861B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логического и критического мышления, культуры речи, способности к умственному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эксперименту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759FC2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понимать и использовать математические средства наглядности (графики,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диаграммы, таблицы, схемы и др.) для иллюстрации, интерпретации, аргументации.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22C41D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Выбирают вид графической модели, адекватной выделенным смысловым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единицам.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6E763E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Принимают познавательную цель, сохраняют ее при выполнении учебных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действий, регулируют весь процесс их выполнения и четко выполняют требования познавательной задачи.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5F0334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Учатся переводить конфликтную ситуацию в логический план и разрешать ее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как задачу через анализ условий.</w:t>
            </w:r>
          </w:p>
        </w:tc>
      </w:tr>
      <w:tr w:rsidR="004C7187" w14:paraId="2497A504" w14:textId="77777777" w:rsidTr="00D26A70">
        <w:trPr>
          <w:trHeight w:val="2248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7BA500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19C347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095ADF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квадратного неравенства с помощью графика квадратичной функции (комбинированный)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593FDCEE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020B8E80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10667788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46044445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2CBBEDD3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409F7A90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412DC805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145F3C43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191C91B6" w14:textId="77777777" w:rsidTr="00D26A70">
        <w:trPr>
          <w:trHeight w:val="2020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8A259A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756354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146EE4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квадратного неравенства с помощью графика квадратичной функции (проблемный)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19304C4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6CEAE688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0A9AD13B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705969D2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313D8FA2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21BBF48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42A074C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20AC9D55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419A78F9" w14:textId="77777777" w:rsidTr="00D26A70">
        <w:trPr>
          <w:trHeight w:val="2574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80E9FB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41172C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C6D846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интервалов (изучение нового материала)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607E29A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310E6A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Работа с текстом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A6C64B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решить квадратное уравнение методом интервалов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B616D9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к эмоциональному восприятию математических объектов, задач, решений, рассуждений.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3B720C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навыками самостоятельного приобретения новых знаний.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370B4E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смысл ситуации различными средствами (рисунки, символы, схемы, знаки).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5D9CB14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F50961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готовность адекватно реагировать на нужды других, оказывать помощь и эмоциональную поддержку партнерам.</w:t>
            </w:r>
          </w:p>
        </w:tc>
      </w:tr>
      <w:tr w:rsidR="004C7187" w14:paraId="6A2D8D3B" w14:textId="77777777" w:rsidTr="00D26A70">
        <w:trPr>
          <w:trHeight w:val="2607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E1FBE0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02C9D6A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43CA2C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интервалов (изучение нового материала)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753D8B8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551EA5B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13C83812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031BD52C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5DCDA929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35DF823C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5A93F756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7984794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32351487" w14:textId="77777777" w:rsidTr="00D26A70">
        <w:trPr>
          <w:trHeight w:val="1369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08FF4C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DADBEF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D8514A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интервалов (комбинированный)</w:t>
            </w:r>
          </w:p>
        </w:tc>
        <w:tc>
          <w:tcPr>
            <w:tcW w:w="1415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  <w:vAlign w:val="center"/>
          </w:tcPr>
          <w:p w14:paraId="25771B1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интервалов, числовые промежутки, исследование знака, область постоянного знака.</w:t>
            </w:r>
          </w:p>
          <w:p w14:paraId="6557576F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Квадратичная функция, формула квадратичной функции, дискриминант, нули функции, теоремы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знакопостоянстве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функций.</w:t>
            </w:r>
          </w:p>
        </w:tc>
        <w:tc>
          <w:tcPr>
            <w:tcW w:w="1539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2C236D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Практикум. Фронтальный опрос, работа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радаточными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материалами</w:t>
            </w:r>
          </w:p>
        </w:tc>
        <w:tc>
          <w:tcPr>
            <w:tcW w:w="1621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FBF613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решать рациональные неравенства методом интервалов. Могут решать любые неравенства степени больше, чем 1, обобщенным методом интервалов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C01B69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Самостоятельность в приобретении новых знаний и практических умений</w:t>
            </w:r>
          </w:p>
        </w:tc>
        <w:tc>
          <w:tcPr>
            <w:tcW w:w="1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8C7053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выделять основное содержание прочитанного текста, находить в нем ответы на поставленные вопросы и излагать его.</w:t>
            </w:r>
          </w:p>
        </w:tc>
        <w:tc>
          <w:tcPr>
            <w:tcW w:w="1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61EFB26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Выражают структуру задачи разными средствами.</w:t>
            </w:r>
          </w:p>
        </w:tc>
        <w:tc>
          <w:tcPr>
            <w:tcW w:w="149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D95AC2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58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1FB569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Демонстрируют способность к эмпатии, стремление устанавливать доверительные отношения взаимопонимания.</w:t>
            </w:r>
          </w:p>
        </w:tc>
      </w:tr>
      <w:tr w:rsidR="004C7187" w14:paraId="74A4D38E" w14:textId="77777777" w:rsidTr="00D26A70">
        <w:trPr>
          <w:trHeight w:val="2281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96151B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6587B43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2187AD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интервалов (комбинированный)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202C748D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648009C8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1F041F3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7C2E477C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16795D54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48FE2DF7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5A363D63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6DDDE4F1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187" w14:paraId="0D07FBC2" w14:textId="77777777" w:rsidTr="00D26A70">
        <w:trPr>
          <w:trHeight w:val="2900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7254DEE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CF8288C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81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7385A9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квадратичной функции (комбинированный)</w:t>
            </w:r>
          </w:p>
        </w:tc>
        <w:tc>
          <w:tcPr>
            <w:tcW w:w="1415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67F89451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65EE77A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 в парах. Работа с текстом</w:t>
            </w:r>
          </w:p>
          <w:p w14:paraId="41E31D6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Практикум. Фронтальный опрос, работа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радаточными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материалами</w:t>
            </w:r>
          </w:p>
        </w:tc>
        <w:tc>
          <w:tcPr>
            <w:tcW w:w="162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40EC7381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Знают, как исследовать квадратичную функцию по ее коэффициентам и дискриминанту.</w:t>
            </w:r>
          </w:p>
          <w:p w14:paraId="4A17E95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Могут исследовать квадратичную функцию по ее коэффициентам и дискриминанту</w:t>
            </w: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25F8168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мышления, культуры речи, способности к умственному эксперименту</w:t>
            </w:r>
          </w:p>
          <w:p w14:paraId="74F41B3D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интеллектуальной честности и объективности, способности к преодолению мыслительных стереотипов, вытекающих из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обыденного опыта</w:t>
            </w: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53C5F6A9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умений воспринимать, перерабатывать и предъявлять информацию в словесной, образной, символической формах.</w:t>
            </w:r>
          </w:p>
          <w:p w14:paraId="6C9482D7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применять индуктивные и дедуктивные способы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рассуждений, видеть различные стратегии решения задач.</w:t>
            </w: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186C5CF5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операции со знаками и символами.</w:t>
            </w:r>
          </w:p>
          <w:p w14:paraId="1036D762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Выбирают, сопоставляют и обосновывают способы решения задачи.</w:t>
            </w: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22F17CCE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  <w:p w14:paraId="254DB923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91" w:type="dxa"/>
            </w:tcMar>
          </w:tcPr>
          <w:p w14:paraId="31C44670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  <w:p w14:paraId="51CEFE8B" w14:textId="77777777" w:rsidR="004C7187" w:rsidRDefault="004152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Интересуются чужим мнением и высказывают свое.</w:t>
            </w:r>
          </w:p>
        </w:tc>
      </w:tr>
      <w:tr w:rsidR="004C7187" w14:paraId="37794C8B" w14:textId="77777777" w:rsidTr="00D26A70">
        <w:trPr>
          <w:trHeight w:hRule="exact" w:val="50"/>
        </w:trPr>
        <w:tc>
          <w:tcPr>
            <w:tcW w:w="3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91" w:type="dxa"/>
            </w:tcMar>
          </w:tcPr>
          <w:p w14:paraId="0651EC1D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91" w:type="dxa"/>
            </w:tcMar>
          </w:tcPr>
          <w:p w14:paraId="0FDBD594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91" w:type="dxa"/>
            </w:tcMar>
          </w:tcPr>
          <w:p w14:paraId="7F9D355A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81" w:type="dxa"/>
              <w:bottom w:w="105" w:type="dxa"/>
              <w:right w:w="105" w:type="dxa"/>
            </w:tcMar>
          </w:tcPr>
          <w:p w14:paraId="4D14AC70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2D283083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79D9D3AC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349A75A1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249F7CFA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158A5458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76D27F6B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top w:w="105" w:type="dxa"/>
              <w:left w:w="91" w:type="dxa"/>
              <w:bottom w:w="105" w:type="dxa"/>
              <w:right w:w="105" w:type="dxa"/>
            </w:tcMar>
          </w:tcPr>
          <w:p w14:paraId="046F28B5" w14:textId="77777777" w:rsidR="004C7187" w:rsidRDefault="004C71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7A5174" w14:textId="77777777" w:rsidR="004C7187" w:rsidRDefault="004C7187"/>
    <w:p w14:paraId="4693AAA1" w14:textId="77777777" w:rsidR="004C7187" w:rsidRDefault="004C7187"/>
    <w:p w14:paraId="2A05B403" w14:textId="77777777"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D7A28B" w14:textId="77777777"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8384F6" w14:textId="77777777"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90C2BB" w14:textId="77777777"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8B7951" w14:textId="77777777"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B9FC27" w14:textId="77777777"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0B5B61" w14:textId="77777777"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BD71C8" w14:textId="77777777"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C2BB75" w14:textId="77777777"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9E3B05" w14:textId="77777777"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4AD52D" w14:textId="77777777"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E11F8D" w14:textId="77777777"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8435F9" w14:textId="77777777" w:rsidR="007E4B0D" w:rsidRDefault="007E4B0D" w:rsidP="007E4B0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58F4A1" w14:textId="77777777" w:rsidR="00FE6EEE" w:rsidRDefault="00FE6EEE" w:rsidP="00FE6EE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CAD85E7" w14:textId="77777777"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6B858" w14:textId="77777777"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0B0878" w14:textId="77777777"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50D123" w14:textId="77777777"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741B22" w14:textId="77777777" w:rsidR="00FE6EEE" w:rsidRDefault="00FE6EEE" w:rsidP="00FE6E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41C503" w14:textId="77777777" w:rsidR="00FE6EEE" w:rsidRDefault="00FE6EEE" w:rsidP="00D26A7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7B2FDFE0" w14:textId="77777777" w:rsidR="00FE6EEE" w:rsidRDefault="00FE6EEE" w:rsidP="00D26A7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76AC81C4" w14:textId="77777777" w:rsidR="00FE6EEE" w:rsidRDefault="00FE6EEE" w:rsidP="00D26A7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52FB43E6" w14:textId="77777777" w:rsidR="00D26A70" w:rsidRDefault="00D26A70" w:rsidP="00D26A70">
      <w:pPr>
        <w:jc w:val="center"/>
      </w:pPr>
      <w:bookmarkStart w:id="0" w:name="_Hlk82081160"/>
      <w:r>
        <w:rPr>
          <w:rFonts w:ascii="Times New Roman" w:hAnsi="Times New Roman" w:cs="Times New Roman"/>
          <w:b/>
          <w:bCs/>
          <w:sz w:val="24"/>
        </w:rPr>
        <w:t>Пояснительная записка</w:t>
      </w:r>
    </w:p>
    <w:p w14:paraId="0C68A699" w14:textId="77777777" w:rsidR="00D26A70" w:rsidRDefault="00D26A70" w:rsidP="00D26A70">
      <w:pPr>
        <w:ind w:firstLine="567"/>
        <w:jc w:val="center"/>
        <w:rPr>
          <w:rFonts w:ascii="Times New Roman" w:hAnsi="Times New Roman" w:cs="Times New Roman"/>
          <w:b/>
          <w:bCs/>
          <w:sz w:val="24"/>
        </w:rPr>
      </w:pPr>
    </w:p>
    <w:p w14:paraId="25CBFF78" w14:textId="77777777" w:rsidR="00D26A70" w:rsidRDefault="00D26A70" w:rsidP="00D26A70">
      <w:pPr>
        <w:ind w:firstLine="567"/>
        <w:jc w:val="both"/>
      </w:pPr>
      <w:r>
        <w:rPr>
          <w:rFonts w:ascii="Times New Roman" w:hAnsi="Times New Roman" w:cs="Times New Roman"/>
          <w:sz w:val="24"/>
        </w:rPr>
        <w:t xml:space="preserve">Рабочая программа учебного предмета «Геометрия» для 8 класса   разработана на основе  Федерального государственного образовательного стандарта основного общего образования,  утвержденная Министерством образования и науки  от 17.12.2010г. № 1897, Приказов Минобрнауки России от 29.12.2014 </w:t>
      </w:r>
      <w:hyperlink r:id="rId9" w:history="1">
        <w:r>
          <w:rPr>
            <w:rStyle w:val="aa"/>
            <w:rFonts w:ascii="Times New Roman" w:hAnsi="Times New Roman" w:cs="Times New Roman"/>
            <w:sz w:val="24"/>
          </w:rPr>
          <w:t>N 1644</w:t>
        </w:r>
      </w:hyperlink>
      <w:r>
        <w:rPr>
          <w:rFonts w:ascii="Times New Roman" w:hAnsi="Times New Roman" w:cs="Times New Roman"/>
          <w:sz w:val="24"/>
        </w:rPr>
        <w:t xml:space="preserve">, от 31.12.2015 </w:t>
      </w:r>
      <w:hyperlink r:id="rId10" w:history="1">
        <w:r>
          <w:rPr>
            <w:rStyle w:val="aa"/>
            <w:rFonts w:ascii="Times New Roman" w:hAnsi="Times New Roman" w:cs="Times New Roman"/>
            <w:sz w:val="24"/>
          </w:rPr>
          <w:t>N 1577</w:t>
        </w:r>
      </w:hyperlink>
      <w:r>
        <w:rPr>
          <w:rFonts w:ascii="Times New Roman" w:hAnsi="Times New Roman" w:cs="Times New Roman"/>
          <w:sz w:val="24"/>
        </w:rPr>
        <w:t xml:space="preserve">  «О внесении изменений в ФГОС ООО от  17 декабря 2010 г. N 1897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14:paraId="1E1467CD" w14:textId="77777777" w:rsidR="00D26A70" w:rsidRDefault="00D26A70" w:rsidP="00D26A70">
      <w:pPr>
        <w:ind w:firstLine="567"/>
        <w:jc w:val="both"/>
        <w:rPr>
          <w:rFonts w:ascii="Times New Roman" w:eastAsia="NewtonCSanPin-Regular" w:hAnsi="Times New Roman" w:cs="Times New Roman"/>
          <w:sz w:val="24"/>
        </w:rPr>
      </w:pPr>
    </w:p>
    <w:p w14:paraId="0FDEE8B6" w14:textId="77777777" w:rsidR="00D26A70" w:rsidRDefault="00D26A70" w:rsidP="00D26A70">
      <w:pPr>
        <w:tabs>
          <w:tab w:val="left" w:pos="3037"/>
        </w:tabs>
        <w:ind w:firstLine="567"/>
        <w:jc w:val="both"/>
      </w:pPr>
      <w:r w:rsidRPr="00FE6EEE">
        <w:rPr>
          <w:rFonts w:ascii="Times New Roman" w:hAnsi="Times New Roman" w:cs="Times New Roman"/>
          <w:b/>
          <w:sz w:val="24"/>
        </w:rPr>
        <w:t xml:space="preserve">Цели </w:t>
      </w:r>
      <w:proofErr w:type="gramStart"/>
      <w:r w:rsidRPr="00FE6EEE">
        <w:rPr>
          <w:rFonts w:ascii="Times New Roman" w:hAnsi="Times New Roman" w:cs="Times New Roman"/>
          <w:b/>
          <w:sz w:val="24"/>
        </w:rPr>
        <w:t>изучения</w:t>
      </w:r>
      <w:r>
        <w:rPr>
          <w:rFonts w:ascii="Times New Roman" w:hAnsi="Times New Roman" w:cs="Times New Roman"/>
          <w:sz w:val="24"/>
        </w:rPr>
        <w:t>:  развитие</w:t>
      </w:r>
      <w:proofErr w:type="gramEnd"/>
      <w:r>
        <w:rPr>
          <w:rFonts w:ascii="Times New Roman" w:hAnsi="Times New Roman" w:cs="Times New Roman"/>
          <w:sz w:val="24"/>
        </w:rPr>
        <w:t xml:space="preserve"> у учащихся  пространственного воображения и логического</w:t>
      </w:r>
      <w:r>
        <w:rPr>
          <w:rFonts w:ascii="Times New Roman" w:eastAsia="Calibri" w:hAnsi="Times New Roman" w:cs="Times New Roman"/>
          <w:sz w:val="24"/>
        </w:rPr>
        <w:t xml:space="preserve">  мышления путём систематического изучения свойств геометрических фигур на плоскости  и применения этих свойств при решении задач вычислительного и конструктивного характера. Существенная роль при этом отводится развитию геометрической интуиции.</w:t>
      </w:r>
    </w:p>
    <w:p w14:paraId="75923B4C" w14:textId="77777777" w:rsidR="00D26A70" w:rsidRDefault="00D26A70" w:rsidP="00D26A70">
      <w:pPr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14:paraId="05F9C0C2" w14:textId="77777777" w:rsidR="00D26A70" w:rsidRDefault="00D26A70" w:rsidP="00D26A70">
      <w:pPr>
        <w:pStyle w:val="11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14:paraId="5964868D" w14:textId="77777777" w:rsidR="00D26A70" w:rsidRDefault="00D26A70" w:rsidP="00D26A70">
      <w:pPr>
        <w:jc w:val="both"/>
      </w:pPr>
      <w:r>
        <w:rPr>
          <w:rFonts w:ascii="Times New Roman" w:hAnsi="Times New Roman" w:cs="Times New Roman"/>
          <w:b/>
          <w:sz w:val="24"/>
        </w:rPr>
        <w:t>Задачи курса:</w:t>
      </w:r>
    </w:p>
    <w:p w14:paraId="008AB248" w14:textId="77777777" w:rsidR="00D26A70" w:rsidRDefault="00D26A70" w:rsidP="00D26A70">
      <w:pPr>
        <w:ind w:firstLine="851"/>
        <w:jc w:val="both"/>
      </w:pPr>
      <w:r>
        <w:rPr>
          <w:rFonts w:ascii="Times New Roman" w:hAnsi="Times New Roman" w:cs="Times New Roman"/>
          <w:sz w:val="24"/>
        </w:rPr>
        <w:t>- научить пользоваться геометрическим языком для описания предметов;</w:t>
      </w:r>
    </w:p>
    <w:p w14:paraId="63E62C93" w14:textId="77777777" w:rsidR="00D26A70" w:rsidRDefault="00D26A70" w:rsidP="00D26A70">
      <w:pPr>
        <w:ind w:firstLine="851"/>
        <w:jc w:val="both"/>
      </w:pPr>
      <w:r>
        <w:rPr>
          <w:rFonts w:ascii="Times New Roman" w:hAnsi="Times New Roman" w:cs="Times New Roman"/>
          <w:sz w:val="24"/>
        </w:rPr>
        <w:t>- начать изучение многоугольников и их свойств, научить находить их площади;</w:t>
      </w:r>
    </w:p>
    <w:p w14:paraId="1048FAFE" w14:textId="77777777" w:rsidR="00D26A70" w:rsidRDefault="00D26A70" w:rsidP="00D26A70">
      <w:pPr>
        <w:ind w:firstLine="851"/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- ввести теорему </w:t>
      </w:r>
      <w:proofErr w:type="gramStart"/>
      <w:r>
        <w:rPr>
          <w:rFonts w:ascii="Times New Roman" w:hAnsi="Times New Roman" w:cs="Times New Roman"/>
          <w:sz w:val="24"/>
        </w:rPr>
        <w:t>Пифагора  и</w:t>
      </w:r>
      <w:proofErr w:type="gramEnd"/>
      <w:r>
        <w:rPr>
          <w:rFonts w:ascii="Times New Roman" w:hAnsi="Times New Roman" w:cs="Times New Roman"/>
          <w:sz w:val="24"/>
        </w:rPr>
        <w:t xml:space="preserve"> научить применять её при решении прямоугольных треугольников;</w:t>
      </w:r>
    </w:p>
    <w:p w14:paraId="5AD19D51" w14:textId="77777777" w:rsidR="00D26A70" w:rsidRDefault="00D26A70" w:rsidP="00D26A70">
      <w:pPr>
        <w:ind w:firstLine="851"/>
        <w:jc w:val="both"/>
      </w:pPr>
      <w:r>
        <w:rPr>
          <w:rFonts w:ascii="Times New Roman" w:hAnsi="Times New Roman" w:cs="Times New Roman"/>
          <w:sz w:val="24"/>
        </w:rPr>
        <w:t>- ввести тригонометрические понятия синус, косинус и тангенс угла в прямоугольном треугольнике научить применять эти понятия при решении прямоугольных треугольников;</w:t>
      </w:r>
    </w:p>
    <w:p w14:paraId="368D0B5C" w14:textId="77777777" w:rsidR="00D26A70" w:rsidRDefault="00D26A70" w:rsidP="00D26A70">
      <w:pPr>
        <w:ind w:firstLine="851"/>
        <w:jc w:val="both"/>
      </w:pPr>
      <w:r>
        <w:rPr>
          <w:rFonts w:ascii="Times New Roman" w:hAnsi="Times New Roman" w:cs="Times New Roman"/>
          <w:sz w:val="24"/>
        </w:rPr>
        <w:t>- ввести понятие подобия и признаки подобия треугольников, научить решать задачи на применение признаков подобия;</w:t>
      </w:r>
    </w:p>
    <w:p w14:paraId="5BF9A794" w14:textId="77777777" w:rsidR="00D26A70" w:rsidRDefault="00D26A70" w:rsidP="00D26A70">
      <w:pPr>
        <w:ind w:firstLine="851"/>
        <w:jc w:val="both"/>
      </w:pPr>
      <w:r>
        <w:rPr>
          <w:rFonts w:ascii="Times New Roman" w:eastAsia="Calibri" w:hAnsi="Times New Roman" w:cs="Times New Roman"/>
          <w:sz w:val="24"/>
        </w:rPr>
        <w:t>- ознакомить с понятием касательной к окружности.</w:t>
      </w:r>
    </w:p>
    <w:p w14:paraId="139ECCD5" w14:textId="77777777" w:rsidR="00D26A70" w:rsidRDefault="00D26A70" w:rsidP="00D26A70">
      <w:pPr>
        <w:pStyle w:val="11"/>
        <w:ind w:left="142"/>
        <w:jc w:val="both"/>
        <w:rPr>
          <w:rFonts w:ascii="Times New Roman" w:eastAsia="Calibri" w:hAnsi="Times New Roman" w:cs="Times New Roman"/>
          <w:sz w:val="24"/>
        </w:rPr>
      </w:pPr>
    </w:p>
    <w:p w14:paraId="4E24C8B7" w14:textId="77777777" w:rsidR="00D26A70" w:rsidRDefault="00D26A70" w:rsidP="00D26A70">
      <w:pPr>
        <w:pStyle w:val="11"/>
        <w:ind w:left="142"/>
        <w:jc w:val="both"/>
        <w:rPr>
          <w:rFonts w:ascii="Times New Roman" w:eastAsia="Calibri" w:hAnsi="Times New Roman" w:cs="Times New Roman"/>
          <w:sz w:val="24"/>
        </w:rPr>
      </w:pPr>
    </w:p>
    <w:p w14:paraId="7434FD4D" w14:textId="77777777" w:rsidR="00FE6EEE" w:rsidRDefault="00D26A70" w:rsidP="00FE6EEE">
      <w:pPr>
        <w:pStyle w:val="11"/>
        <w:ind w:left="142"/>
        <w:jc w:val="both"/>
        <w:rPr>
          <w:rFonts w:ascii="Times New Roman" w:eastAsia="Calibri" w:hAnsi="Times New Roman" w:cs="Times New Roman"/>
          <w:b/>
          <w:bCs/>
          <w:sz w:val="24"/>
        </w:rPr>
      </w:pPr>
      <w:r>
        <w:rPr>
          <w:rFonts w:ascii="Times New Roman" w:eastAsia="Calibri" w:hAnsi="Times New Roman" w:cs="Times New Roman"/>
          <w:b/>
          <w:bCs/>
          <w:sz w:val="24"/>
        </w:rPr>
        <w:t xml:space="preserve">Количество часов </w:t>
      </w:r>
      <w:r w:rsidR="00FE6EEE">
        <w:rPr>
          <w:rFonts w:ascii="Times New Roman" w:eastAsia="Calibri" w:hAnsi="Times New Roman" w:cs="Times New Roman"/>
          <w:b/>
          <w:bCs/>
          <w:sz w:val="24"/>
        </w:rPr>
        <w:t>70</w:t>
      </w:r>
    </w:p>
    <w:p w14:paraId="2FE67799" w14:textId="77777777" w:rsidR="00D26A70" w:rsidRDefault="00D26A70" w:rsidP="00FE6EEE">
      <w:pPr>
        <w:pStyle w:val="11"/>
        <w:ind w:left="142"/>
        <w:jc w:val="both"/>
      </w:pPr>
      <w:proofErr w:type="gramStart"/>
      <w:r>
        <w:rPr>
          <w:rFonts w:ascii="Times New Roman" w:hAnsi="Times New Roman" w:cs="Times New Roman"/>
          <w:sz w:val="24"/>
        </w:rPr>
        <w:t>Планирование  рассчитано</w:t>
      </w:r>
      <w:proofErr w:type="gramEnd"/>
      <w:r>
        <w:rPr>
          <w:rFonts w:ascii="Times New Roman" w:hAnsi="Times New Roman" w:cs="Times New Roman"/>
          <w:sz w:val="24"/>
        </w:rPr>
        <w:t xml:space="preserve">  на  2  часа  в  неделю,  всего 70 ч.</w:t>
      </w:r>
    </w:p>
    <w:p w14:paraId="3786EF8A" w14:textId="77777777" w:rsidR="00D26A70" w:rsidRDefault="00D26A70" w:rsidP="00D26A70">
      <w:pPr>
        <w:pStyle w:val="12"/>
        <w:ind w:left="0"/>
        <w:jc w:val="both"/>
      </w:pPr>
      <w:r>
        <w:rPr>
          <w:rFonts w:ascii="Times New Roman" w:hAnsi="Times New Roman" w:cs="Times New Roman"/>
          <w:sz w:val="24"/>
        </w:rPr>
        <w:t>Программой предусмотрено проведение 68 часов в год по геометрии, но в связи с тем, что в учебном плане школы  на изучение геометрии в 8 классе отводится 70 часов в год (35 учебных недель),  дополнительные 2 часа были добавлены в раздел «Повторение».</w:t>
      </w:r>
    </w:p>
    <w:p w14:paraId="4EA05B7F" w14:textId="77777777" w:rsidR="00D26A70" w:rsidRDefault="00D26A70" w:rsidP="00D26A70">
      <w:pPr>
        <w:pStyle w:val="11"/>
        <w:ind w:firstLine="567"/>
        <w:jc w:val="center"/>
        <w:rPr>
          <w:rFonts w:ascii="Times New Roman" w:eastAsia="Calibri" w:hAnsi="Times New Roman" w:cs="Times New Roman"/>
          <w:sz w:val="24"/>
        </w:rPr>
      </w:pPr>
    </w:p>
    <w:p w14:paraId="78E2F338" w14:textId="77777777" w:rsidR="00D26A70" w:rsidRDefault="00D26A70" w:rsidP="00D26A70">
      <w:pPr>
        <w:pStyle w:val="11"/>
        <w:jc w:val="center"/>
        <w:rPr>
          <w:rFonts w:ascii="Times New Roman" w:eastAsia="Times New Roman" w:hAnsi="Times New Roman" w:cs="Times New Roman"/>
          <w:kern w:val="0"/>
          <w:sz w:val="24"/>
          <w:lang w:eastAsia="ar-SA" w:bidi="ar-SA"/>
        </w:rPr>
      </w:pPr>
    </w:p>
    <w:p w14:paraId="3599B49D" w14:textId="77777777" w:rsidR="00D26A70" w:rsidRDefault="00D26A70" w:rsidP="00D26A70">
      <w:pPr>
        <w:pStyle w:val="11"/>
        <w:jc w:val="center"/>
      </w:pPr>
      <w:r>
        <w:rPr>
          <w:rFonts w:ascii="Times New Roman" w:eastAsia="Times New Roman" w:hAnsi="Times New Roman" w:cs="Times New Roman"/>
          <w:b/>
          <w:bCs/>
          <w:sz w:val="24"/>
        </w:rPr>
        <w:t>Планируемые результаты освоения учебного предмета</w:t>
      </w:r>
    </w:p>
    <w:p w14:paraId="64B2BBE2" w14:textId="77777777" w:rsidR="00D26A70" w:rsidRDefault="00D26A70" w:rsidP="00D26A70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</w:p>
    <w:p w14:paraId="37DEA691" w14:textId="77777777" w:rsidR="00D26A70" w:rsidRDefault="00D26A70" w:rsidP="00D26A70">
      <w:pPr>
        <w:jc w:val="center"/>
      </w:pP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4"/>
        </w:rPr>
        <w:t>Личностные  результаты</w:t>
      </w:r>
      <w:proofErr w:type="gramEnd"/>
    </w:p>
    <w:p w14:paraId="73A8DDDE" w14:textId="77777777" w:rsidR="00D26A70" w:rsidRDefault="00D26A70" w:rsidP="00D26A70">
      <w:r>
        <w:rPr>
          <w:rFonts w:ascii="Times New Roman" w:hAnsi="Times New Roman" w:cs="Times New Roman"/>
          <w:b/>
          <w:bCs/>
          <w:i/>
          <w:sz w:val="24"/>
        </w:rPr>
        <w:t>У обучающегося сформируется:</w:t>
      </w:r>
    </w:p>
    <w:p w14:paraId="30547BA5" w14:textId="77777777" w:rsidR="00D26A70" w:rsidRDefault="00D26A70" w:rsidP="006D6BAB">
      <w:r>
        <w:rPr>
          <w:rFonts w:ascii="Times New Roman" w:eastAsia="@Arial Unicode MS" w:hAnsi="Times New Roman" w:cs="Times New Roman"/>
          <w:sz w:val="24"/>
        </w:rPr>
        <w:t xml:space="preserve">- взаимо- и самооценка, навыки рефлексии на </w:t>
      </w:r>
      <w:proofErr w:type="gramStart"/>
      <w:r>
        <w:rPr>
          <w:rFonts w:ascii="Times New Roman" w:eastAsia="@Arial Unicode MS" w:hAnsi="Times New Roman" w:cs="Times New Roman"/>
          <w:sz w:val="24"/>
        </w:rPr>
        <w:t>основе  использования</w:t>
      </w:r>
      <w:proofErr w:type="gramEnd"/>
      <w:r>
        <w:rPr>
          <w:rFonts w:ascii="Times New Roman" w:eastAsia="@Arial Unicode MS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@Arial Unicode MS" w:hAnsi="Times New Roman" w:cs="Times New Roman"/>
          <w:sz w:val="24"/>
        </w:rPr>
        <w:t>критериальной</w:t>
      </w:r>
      <w:proofErr w:type="spellEnd"/>
      <w:r>
        <w:rPr>
          <w:rFonts w:ascii="Times New Roman" w:eastAsia="@Arial Unicode MS" w:hAnsi="Times New Roman" w:cs="Times New Roman"/>
          <w:sz w:val="24"/>
        </w:rPr>
        <w:t xml:space="preserve"> системы оценки;</w:t>
      </w:r>
    </w:p>
    <w:p w14:paraId="3418354B" w14:textId="77777777" w:rsidR="00D26A70" w:rsidRDefault="00D26A70" w:rsidP="00D26A70">
      <w:r>
        <w:rPr>
          <w:rFonts w:ascii="Times New Roman" w:eastAsia="@Arial Unicode MS" w:hAnsi="Times New Roman" w:cs="Times New Roman"/>
          <w:sz w:val="24"/>
        </w:rPr>
        <w:t xml:space="preserve">- осознанное, уважительное и </w:t>
      </w:r>
      <w:proofErr w:type="gramStart"/>
      <w:r>
        <w:rPr>
          <w:rFonts w:ascii="Times New Roman" w:eastAsia="@Arial Unicode MS" w:hAnsi="Times New Roman" w:cs="Times New Roman"/>
          <w:sz w:val="24"/>
        </w:rPr>
        <w:t>доброжелательное  отношение</w:t>
      </w:r>
      <w:proofErr w:type="gramEnd"/>
      <w:r>
        <w:rPr>
          <w:rFonts w:ascii="Times New Roman" w:eastAsia="@Arial Unicode MS" w:hAnsi="Times New Roman" w:cs="Times New Roman"/>
          <w:sz w:val="24"/>
        </w:rPr>
        <w:t xml:space="preserve"> к другому человеку, его мнению, мировоззрению, культуре, языку, вере, гражданской позиции, к истории,  культуре, религии, традициям, языкам, ценностям народов России и народов мира; </w:t>
      </w:r>
    </w:p>
    <w:p w14:paraId="1FC15B9C" w14:textId="77777777"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sz w:val="24"/>
        </w:rPr>
        <w:t xml:space="preserve">- готовность и способность </w:t>
      </w:r>
      <w:proofErr w:type="gramStart"/>
      <w:r>
        <w:rPr>
          <w:rFonts w:ascii="Times New Roman" w:eastAsia="@Arial Unicode MS" w:hAnsi="Times New Roman" w:cs="Times New Roman"/>
          <w:sz w:val="24"/>
        </w:rPr>
        <w:t>вести  диалог</w:t>
      </w:r>
      <w:proofErr w:type="gramEnd"/>
      <w:r>
        <w:rPr>
          <w:rFonts w:ascii="Times New Roman" w:eastAsia="@Arial Unicode MS" w:hAnsi="Times New Roman" w:cs="Times New Roman"/>
          <w:sz w:val="24"/>
        </w:rPr>
        <w:t xml:space="preserve"> с другими людьми и достижение в нем  взаимопонимания.</w:t>
      </w:r>
    </w:p>
    <w:p w14:paraId="57E42F96" w14:textId="77777777" w:rsidR="00D26A70" w:rsidRDefault="00D26A70" w:rsidP="00D26A70">
      <w:pPr>
        <w:rPr>
          <w:rFonts w:ascii="Times New Roman" w:eastAsia="@Arial Unicode MS" w:hAnsi="Times New Roman" w:cs="Times New Roman"/>
          <w:sz w:val="24"/>
        </w:rPr>
      </w:pPr>
    </w:p>
    <w:p w14:paraId="68026502" w14:textId="77777777" w:rsidR="00D26A70" w:rsidRDefault="00D26A70" w:rsidP="00D26A70">
      <w:pPr>
        <w:snapToGrid w:val="0"/>
      </w:pPr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Обучающийся получит возможность для формирования:</w:t>
      </w:r>
    </w:p>
    <w:p w14:paraId="3EE9DD8F" w14:textId="77777777"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i/>
          <w:sz w:val="24"/>
        </w:rPr>
        <w:t xml:space="preserve">- готовности и способности к переходу к </w:t>
      </w:r>
      <w:proofErr w:type="gramStart"/>
      <w:r>
        <w:rPr>
          <w:rFonts w:ascii="Times New Roman" w:eastAsia="@Arial Unicode MS" w:hAnsi="Times New Roman" w:cs="Times New Roman"/>
          <w:i/>
          <w:sz w:val="24"/>
        </w:rPr>
        <w:t>самообразованию  на</w:t>
      </w:r>
      <w:proofErr w:type="gramEnd"/>
      <w:r>
        <w:rPr>
          <w:rFonts w:ascii="Times New Roman" w:eastAsia="@Arial Unicode MS" w:hAnsi="Times New Roman" w:cs="Times New Roman"/>
          <w:i/>
          <w:sz w:val="24"/>
        </w:rPr>
        <w:t xml:space="preserve"> основе учебно-познавательной мотивации, в том числе  готовности к выбору направления профильного  образования.</w:t>
      </w:r>
    </w:p>
    <w:p w14:paraId="2CE59D01" w14:textId="77777777" w:rsidR="00D26A70" w:rsidRDefault="00D26A70" w:rsidP="00D26A70">
      <w:pPr>
        <w:jc w:val="center"/>
        <w:rPr>
          <w:rFonts w:ascii="Times New Roman" w:eastAsia="@Arial Unicode MS" w:hAnsi="Times New Roman" w:cs="Times New Roman"/>
          <w:i/>
          <w:sz w:val="24"/>
        </w:rPr>
      </w:pPr>
    </w:p>
    <w:p w14:paraId="7FC4F1F9" w14:textId="77777777" w:rsidR="00D26A70" w:rsidRDefault="00D26A70" w:rsidP="00D26A70">
      <w:pPr>
        <w:jc w:val="center"/>
      </w:pPr>
      <w:r>
        <w:rPr>
          <w:rFonts w:ascii="Times New Roman" w:hAnsi="Times New Roman" w:cs="Times New Roman"/>
          <w:b/>
          <w:bCs/>
          <w:i/>
          <w:sz w:val="24"/>
        </w:rPr>
        <w:lastRenderedPageBreak/>
        <w:t>Метапредметные результаты</w:t>
      </w:r>
    </w:p>
    <w:p w14:paraId="4183C9A7" w14:textId="77777777" w:rsidR="00D26A70" w:rsidRDefault="00D26A70" w:rsidP="00D26A70">
      <w:r>
        <w:rPr>
          <w:rFonts w:ascii="Times New Roman" w:hAnsi="Times New Roman" w:cs="Times New Roman"/>
          <w:b/>
          <w:bCs/>
          <w:i/>
          <w:sz w:val="24"/>
        </w:rPr>
        <w:t>Регулятивные УУД</w:t>
      </w:r>
    </w:p>
    <w:p w14:paraId="77DBF098" w14:textId="77777777" w:rsidR="00D26A70" w:rsidRDefault="00D26A70" w:rsidP="00D26A70">
      <w:r>
        <w:rPr>
          <w:rFonts w:ascii="Times New Roman" w:hAnsi="Times New Roman" w:cs="Times New Roman"/>
          <w:b/>
          <w:bCs/>
          <w:i/>
          <w:sz w:val="24"/>
        </w:rPr>
        <w:t>Обучающийся научится:</w:t>
      </w:r>
    </w:p>
    <w:p w14:paraId="4BA9EAC2" w14:textId="77777777"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sz w:val="24"/>
        </w:rPr>
        <w:t xml:space="preserve">- осуществлять констатирующий и </w:t>
      </w:r>
      <w:proofErr w:type="gramStart"/>
      <w:r>
        <w:rPr>
          <w:rFonts w:ascii="Times New Roman" w:eastAsia="@Arial Unicode MS" w:hAnsi="Times New Roman" w:cs="Times New Roman"/>
          <w:sz w:val="24"/>
        </w:rPr>
        <w:t>предвосхищающий  контроль</w:t>
      </w:r>
      <w:proofErr w:type="gramEnd"/>
      <w:r>
        <w:rPr>
          <w:rFonts w:ascii="Times New Roman" w:eastAsia="@Arial Unicode MS" w:hAnsi="Times New Roman" w:cs="Times New Roman"/>
          <w:sz w:val="24"/>
        </w:rPr>
        <w:t xml:space="preserve"> по результату и по способу действия, актуальный  контроль на уровне произвольного внимания;</w:t>
      </w:r>
    </w:p>
    <w:p w14:paraId="509FF1E9" w14:textId="77777777"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sz w:val="24"/>
        </w:rPr>
        <w:t>- вносить необходимые коррективы в действие после его завершения на основе его оценки и учета характера сделанных ошибок.</w:t>
      </w:r>
    </w:p>
    <w:p w14:paraId="231064E4" w14:textId="77777777" w:rsidR="00D26A70" w:rsidRDefault="00D26A70" w:rsidP="00D26A70"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Обучающийся получит возможность научиться:</w:t>
      </w:r>
    </w:p>
    <w:p w14:paraId="46FB5239" w14:textId="77777777"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i/>
          <w:iCs/>
          <w:sz w:val="24"/>
        </w:rPr>
        <w:t xml:space="preserve">проектировать свою деятельность, </w:t>
      </w:r>
      <w:proofErr w:type="gramStart"/>
      <w:r>
        <w:rPr>
          <w:rFonts w:ascii="Times New Roman" w:eastAsia="@Arial Unicode MS" w:hAnsi="Times New Roman" w:cs="Times New Roman"/>
          <w:i/>
          <w:iCs/>
          <w:sz w:val="24"/>
        </w:rPr>
        <w:t>намечать  траекторию</w:t>
      </w:r>
      <w:proofErr w:type="gramEnd"/>
      <w:r>
        <w:rPr>
          <w:rFonts w:ascii="Times New Roman" w:eastAsia="@Arial Unicode MS" w:hAnsi="Times New Roman" w:cs="Times New Roman"/>
          <w:i/>
          <w:iCs/>
          <w:sz w:val="24"/>
        </w:rPr>
        <w:t xml:space="preserve"> своих действий исходя из поставленной цели.</w:t>
      </w:r>
    </w:p>
    <w:p w14:paraId="328E34EB" w14:textId="77777777" w:rsidR="00D26A70" w:rsidRDefault="00D26A70" w:rsidP="00D26A70"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Коммуникативные УУД</w:t>
      </w:r>
    </w:p>
    <w:p w14:paraId="1490D78B" w14:textId="77777777" w:rsidR="00D26A70" w:rsidRDefault="00D26A70" w:rsidP="00D26A70"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Обучающийся научится:</w:t>
      </w:r>
    </w:p>
    <w:p w14:paraId="13A99D81" w14:textId="77777777"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sz w:val="24"/>
        </w:rPr>
        <w:t xml:space="preserve">- действовать с учетом позиции другого и </w:t>
      </w:r>
      <w:proofErr w:type="gramStart"/>
      <w:r>
        <w:rPr>
          <w:rFonts w:ascii="Times New Roman" w:eastAsia="@Arial Unicode MS" w:hAnsi="Times New Roman" w:cs="Times New Roman"/>
          <w:sz w:val="24"/>
        </w:rPr>
        <w:t>уметь  согласовывать</w:t>
      </w:r>
      <w:proofErr w:type="gramEnd"/>
      <w:r>
        <w:rPr>
          <w:rFonts w:ascii="Times New Roman" w:eastAsia="@Arial Unicode MS" w:hAnsi="Times New Roman" w:cs="Times New Roman"/>
          <w:sz w:val="24"/>
        </w:rPr>
        <w:t xml:space="preserve"> свои действия; </w:t>
      </w:r>
    </w:p>
    <w:p w14:paraId="6D0C2591" w14:textId="77777777" w:rsidR="00D26A70" w:rsidRDefault="00D26A70" w:rsidP="00D26A70">
      <w:pPr>
        <w:tabs>
          <w:tab w:val="left" w:pos="142"/>
        </w:tabs>
        <w:jc w:val="both"/>
      </w:pPr>
      <w:r>
        <w:rPr>
          <w:rFonts w:ascii="Times New Roman" w:eastAsia="@Arial Unicode MS" w:hAnsi="Times New Roman" w:cs="Times New Roman"/>
          <w:sz w:val="24"/>
        </w:rPr>
        <w:t xml:space="preserve">- устанавливать и поддерживать необходимые контакты </w:t>
      </w:r>
      <w:proofErr w:type="gramStart"/>
      <w:r>
        <w:rPr>
          <w:rFonts w:ascii="Times New Roman" w:eastAsia="@Arial Unicode MS" w:hAnsi="Times New Roman" w:cs="Times New Roman"/>
          <w:sz w:val="24"/>
        </w:rPr>
        <w:t>с  другими</w:t>
      </w:r>
      <w:proofErr w:type="gramEnd"/>
      <w:r>
        <w:rPr>
          <w:rFonts w:ascii="Times New Roman" w:eastAsia="@Arial Unicode MS" w:hAnsi="Times New Roman" w:cs="Times New Roman"/>
          <w:sz w:val="24"/>
        </w:rPr>
        <w:t xml:space="preserve"> людьми, владея нормами и техникой общения;</w:t>
      </w:r>
    </w:p>
    <w:p w14:paraId="060A255D" w14:textId="77777777" w:rsidR="00D26A70" w:rsidRDefault="00D26A70" w:rsidP="00D26A70">
      <w:pPr>
        <w:tabs>
          <w:tab w:val="left" w:pos="142"/>
        </w:tabs>
        <w:jc w:val="both"/>
      </w:pPr>
      <w:r>
        <w:rPr>
          <w:rFonts w:ascii="Times New Roman" w:eastAsia="@Arial Unicode MS" w:hAnsi="Times New Roman" w:cs="Times New Roman"/>
          <w:sz w:val="24"/>
        </w:rPr>
        <w:t>- строить понятные для партнера высказывания, учитывающие, что партнер знает и видит, а что нет;</w:t>
      </w:r>
    </w:p>
    <w:p w14:paraId="4E4813A9" w14:textId="77777777"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sz w:val="24"/>
        </w:rPr>
        <w:t>- контролировать действия партнера.</w:t>
      </w:r>
    </w:p>
    <w:p w14:paraId="3E27210C" w14:textId="77777777" w:rsidR="00D26A70" w:rsidRDefault="00D26A70" w:rsidP="00D26A70"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Обучающийся получит возможность научиться:</w:t>
      </w:r>
    </w:p>
    <w:p w14:paraId="7E2B9D5A" w14:textId="77777777"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i/>
          <w:sz w:val="24"/>
        </w:rPr>
        <w:t xml:space="preserve">- определять цели коммуникации, оценивать </w:t>
      </w:r>
      <w:proofErr w:type="gramStart"/>
      <w:r>
        <w:rPr>
          <w:rFonts w:ascii="Times New Roman" w:eastAsia="@Arial Unicode MS" w:hAnsi="Times New Roman" w:cs="Times New Roman"/>
          <w:i/>
          <w:sz w:val="24"/>
        </w:rPr>
        <w:t>ситуацию,  учитывать</w:t>
      </w:r>
      <w:proofErr w:type="gramEnd"/>
      <w:r>
        <w:rPr>
          <w:rFonts w:ascii="Times New Roman" w:eastAsia="@Arial Unicode MS" w:hAnsi="Times New Roman" w:cs="Times New Roman"/>
          <w:i/>
          <w:sz w:val="24"/>
        </w:rPr>
        <w:t xml:space="preserve"> намерения и способы коммуникации партнера, выбирать адекватные стратегии коммуникации</w:t>
      </w:r>
    </w:p>
    <w:p w14:paraId="6A407749" w14:textId="77777777" w:rsidR="00D26A70" w:rsidRDefault="00D26A70" w:rsidP="00D26A70"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Познавательные УУД</w:t>
      </w:r>
    </w:p>
    <w:p w14:paraId="462D1372" w14:textId="77777777" w:rsidR="00D26A70" w:rsidRDefault="00D26A70" w:rsidP="00D26A70"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Обучающийся научится:</w:t>
      </w:r>
    </w:p>
    <w:p w14:paraId="4A4FD3C8" w14:textId="77777777" w:rsidR="00D26A70" w:rsidRDefault="00D26A70" w:rsidP="00D26A70">
      <w:pPr>
        <w:tabs>
          <w:tab w:val="left" w:pos="142"/>
        </w:tabs>
        <w:snapToGrid w:val="0"/>
        <w:jc w:val="both"/>
      </w:pPr>
      <w:r>
        <w:rPr>
          <w:rFonts w:ascii="Times New Roman" w:eastAsia="@Arial Unicode MS" w:hAnsi="Times New Roman" w:cs="Times New Roman"/>
          <w:sz w:val="24"/>
        </w:rPr>
        <w:t xml:space="preserve">- осуществлять синтез как составление целого из </w:t>
      </w:r>
      <w:proofErr w:type="gramStart"/>
      <w:r>
        <w:rPr>
          <w:rFonts w:ascii="Times New Roman" w:eastAsia="@Arial Unicode MS" w:hAnsi="Times New Roman" w:cs="Times New Roman"/>
          <w:sz w:val="24"/>
        </w:rPr>
        <w:t>частей,  самостоятельно</w:t>
      </w:r>
      <w:proofErr w:type="gramEnd"/>
      <w:r>
        <w:rPr>
          <w:rFonts w:ascii="Times New Roman" w:eastAsia="@Arial Unicode MS" w:hAnsi="Times New Roman" w:cs="Times New Roman"/>
          <w:sz w:val="24"/>
        </w:rPr>
        <w:t xml:space="preserve"> достраивая и восполняя недостающие компоненты;</w:t>
      </w:r>
    </w:p>
    <w:p w14:paraId="737C718D" w14:textId="77777777" w:rsidR="00D26A70" w:rsidRDefault="00D26A70" w:rsidP="00D26A70">
      <w:pPr>
        <w:tabs>
          <w:tab w:val="left" w:pos="142"/>
        </w:tabs>
        <w:jc w:val="both"/>
      </w:pPr>
      <w:r>
        <w:rPr>
          <w:rFonts w:ascii="Times New Roman" w:eastAsia="@Arial Unicode MS" w:hAnsi="Times New Roman" w:cs="Times New Roman"/>
          <w:sz w:val="24"/>
        </w:rPr>
        <w:t xml:space="preserve">- осуществлять </w:t>
      </w:r>
      <w:proofErr w:type="gramStart"/>
      <w:r>
        <w:rPr>
          <w:rFonts w:ascii="Times New Roman" w:eastAsia="@Arial Unicode MS" w:hAnsi="Times New Roman" w:cs="Times New Roman"/>
          <w:sz w:val="24"/>
        </w:rPr>
        <w:t>сравнение  и</w:t>
      </w:r>
      <w:proofErr w:type="gramEnd"/>
      <w:r>
        <w:rPr>
          <w:rFonts w:ascii="Times New Roman" w:eastAsia="@Arial Unicode MS" w:hAnsi="Times New Roman" w:cs="Times New Roman"/>
          <w:sz w:val="24"/>
        </w:rPr>
        <w:t xml:space="preserve"> классификацию,  самостоятельно выбирая основания и критерии для указанных логических операций;</w:t>
      </w:r>
    </w:p>
    <w:p w14:paraId="081D1C85" w14:textId="77777777" w:rsidR="00D26A70" w:rsidRDefault="00D26A70" w:rsidP="00D26A70">
      <w:pPr>
        <w:tabs>
          <w:tab w:val="left" w:pos="142"/>
        </w:tabs>
        <w:jc w:val="both"/>
      </w:pPr>
      <w:r>
        <w:rPr>
          <w:rFonts w:ascii="Times New Roman" w:eastAsia="@Arial Unicode MS" w:hAnsi="Times New Roman" w:cs="Times New Roman"/>
          <w:sz w:val="24"/>
        </w:rPr>
        <w:lastRenderedPageBreak/>
        <w:t xml:space="preserve">- обобщать, т. е. осуществлять генерализацию и </w:t>
      </w:r>
      <w:proofErr w:type="gramStart"/>
      <w:r>
        <w:rPr>
          <w:rFonts w:ascii="Times New Roman" w:eastAsia="@Arial Unicode MS" w:hAnsi="Times New Roman" w:cs="Times New Roman"/>
          <w:sz w:val="24"/>
        </w:rPr>
        <w:t>выведение  общности</w:t>
      </w:r>
      <w:proofErr w:type="gramEnd"/>
      <w:r>
        <w:rPr>
          <w:rFonts w:ascii="Times New Roman" w:eastAsia="@Arial Unicode MS" w:hAnsi="Times New Roman" w:cs="Times New Roman"/>
          <w:sz w:val="24"/>
        </w:rPr>
        <w:t xml:space="preserve"> для целого ряда или класса единичных объектов  на основе выделения сущностной связи.</w:t>
      </w:r>
    </w:p>
    <w:p w14:paraId="5FDBDC2D" w14:textId="77777777" w:rsidR="00D26A70" w:rsidRDefault="00D26A70" w:rsidP="00D26A70">
      <w:r>
        <w:rPr>
          <w:rFonts w:ascii="Times New Roman" w:eastAsia="@Arial Unicode MS" w:hAnsi="Times New Roman" w:cs="Times New Roman"/>
          <w:b/>
          <w:bCs/>
          <w:i/>
          <w:iCs/>
          <w:sz w:val="24"/>
        </w:rPr>
        <w:t>Обучающийся получит возможность научиться:</w:t>
      </w:r>
    </w:p>
    <w:p w14:paraId="109A9D97" w14:textId="77777777" w:rsidR="00D26A70" w:rsidRDefault="00D26A70" w:rsidP="00D26A70">
      <w:pPr>
        <w:tabs>
          <w:tab w:val="left" w:pos="142"/>
        </w:tabs>
        <w:snapToGrid w:val="0"/>
        <w:ind w:firstLine="567"/>
        <w:jc w:val="both"/>
      </w:pPr>
      <w:r>
        <w:rPr>
          <w:rFonts w:ascii="Times New Roman" w:eastAsia="@Arial Unicode MS" w:hAnsi="Times New Roman" w:cs="Times New Roman"/>
          <w:i/>
          <w:iCs/>
          <w:sz w:val="24"/>
        </w:rPr>
        <w:t>находить практическое применение таким понятиям как анализ, синтез, обобщение.</w:t>
      </w:r>
    </w:p>
    <w:p w14:paraId="169C6B45" w14:textId="77777777" w:rsidR="00D26A70" w:rsidRDefault="00D26A70" w:rsidP="008B5E1A">
      <w:r>
        <w:rPr>
          <w:rFonts w:ascii="Times New Roman" w:hAnsi="Times New Roman" w:cs="Times New Roman"/>
          <w:b/>
          <w:bCs/>
          <w:i/>
          <w:sz w:val="24"/>
        </w:rPr>
        <w:t>Предметные результаты</w:t>
      </w:r>
    </w:p>
    <w:p w14:paraId="09CBFF80" w14:textId="77777777" w:rsidR="00D26A70" w:rsidRDefault="00D26A70" w:rsidP="00D26A70">
      <w:pPr>
        <w:tabs>
          <w:tab w:val="left" w:pos="9214"/>
        </w:tabs>
        <w:autoSpaceDE w:val="0"/>
      </w:pPr>
      <w:r>
        <w:rPr>
          <w:rFonts w:ascii="Times New Roman" w:eastAsia="Newton-Regular" w:hAnsi="Times New Roman" w:cs="Times New Roman"/>
          <w:b/>
          <w:sz w:val="24"/>
        </w:rPr>
        <w:t>Предметным результатом изучения курса является сформированность следующих умений:</w:t>
      </w:r>
    </w:p>
    <w:p w14:paraId="72158546" w14:textId="77777777" w:rsidR="00D26A70" w:rsidRDefault="008B5E1A" w:rsidP="008B5E1A">
      <w:pPr>
        <w:tabs>
          <w:tab w:val="left" w:pos="9923"/>
        </w:tabs>
        <w:autoSpaceDE w:val="0"/>
      </w:pPr>
      <w:r>
        <w:rPr>
          <w:rFonts w:ascii="Times New Roman" w:eastAsia="Newton-Regular" w:hAnsi="Times New Roman" w:cs="Times New Roman"/>
          <w:b/>
          <w:sz w:val="24"/>
        </w:rPr>
        <w:t xml:space="preserve">        </w:t>
      </w:r>
      <w:r w:rsidR="00D26A70">
        <w:rPr>
          <w:rFonts w:ascii="Times New Roman" w:eastAsia="Newton-Regular" w:hAnsi="Times New Roman" w:cs="Times New Roman"/>
          <w:sz w:val="24"/>
        </w:rPr>
        <w:t>•пользоваться геометрическим языком для описания предметов окружающего мира;</w:t>
      </w:r>
    </w:p>
    <w:p w14:paraId="3EA6BBFA" w14:textId="77777777"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•распознавать геометрические фигуры, различать их взаимное расположение;</w:t>
      </w:r>
    </w:p>
    <w:p w14:paraId="1D862EE1" w14:textId="77777777"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•изображать геометрические фигуры; выполнять чертежи по условию задачи; осуществлять преобразования фигур;</w:t>
      </w:r>
    </w:p>
    <w:p w14:paraId="3FC12509" w14:textId="77777777"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•распознавать на чертежах, моделях и в окружающей обстановке основные пространственные тела, изображать их;</w:t>
      </w:r>
    </w:p>
    <w:p w14:paraId="6FB6A60E" w14:textId="77777777"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•в простейших случаях строить сечения и развертки пространственных тел;</w:t>
      </w:r>
    </w:p>
    <w:p w14:paraId="4D0D547B" w14:textId="77777777"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•вычислять значения геометрических величин(длин,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14:paraId="136ED405" w14:textId="77777777"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правила симметрии;</w:t>
      </w:r>
    </w:p>
    <w:p w14:paraId="1DC8756C" w14:textId="77777777"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14:paraId="2E4D6D27" w14:textId="77777777"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b/>
          <w:sz w:val="24"/>
        </w:rPr>
        <w:t>•</w:t>
      </w:r>
      <w:r>
        <w:rPr>
          <w:rFonts w:ascii="Times New Roman" w:eastAsia="Newton-Regular" w:hAnsi="Times New Roman" w:cs="Times New Roman"/>
          <w:sz w:val="24"/>
        </w:rPr>
        <w:t>решать простейшие планиметрические задачи в пространстве.</w:t>
      </w:r>
    </w:p>
    <w:p w14:paraId="6B613E7E" w14:textId="77777777"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b/>
          <w:bCs/>
          <w:iCs/>
          <w:sz w:val="24"/>
        </w:rPr>
        <w:t>Использовать приобретенные знания и умения в практической деятельности и повседневной жизни для:</w:t>
      </w:r>
    </w:p>
    <w:p w14:paraId="0CA75300" w14:textId="77777777" w:rsidR="00D26A70" w:rsidRDefault="00D26A70" w:rsidP="00D26A70">
      <w:pPr>
        <w:tabs>
          <w:tab w:val="left" w:pos="9923"/>
        </w:tabs>
        <w:autoSpaceDE w:val="0"/>
        <w:ind w:left="709" w:hanging="283"/>
      </w:pPr>
      <w:r>
        <w:rPr>
          <w:rFonts w:ascii="Times New Roman" w:eastAsia="Newton-Regular" w:hAnsi="Times New Roman" w:cs="Times New Roman"/>
          <w:sz w:val="24"/>
        </w:rPr>
        <w:t>•описания реальных ситуаций на языке геометрии;</w:t>
      </w:r>
    </w:p>
    <w:p w14:paraId="0A27D7C8" w14:textId="77777777" w:rsidR="00D26A70" w:rsidRDefault="00D26A70" w:rsidP="00D26A70">
      <w:pPr>
        <w:tabs>
          <w:tab w:val="left" w:pos="9923"/>
        </w:tabs>
        <w:ind w:left="709" w:hanging="283"/>
      </w:pPr>
      <w:r>
        <w:rPr>
          <w:rFonts w:ascii="Times New Roman" w:eastAsia="Newton-Regular" w:hAnsi="Times New Roman" w:cs="Times New Roman"/>
          <w:sz w:val="24"/>
        </w:rPr>
        <w:t>•расчетов, включающих простейшие тригонометрические формулы;</w:t>
      </w:r>
    </w:p>
    <w:p w14:paraId="358DD0A6" w14:textId="77777777" w:rsidR="00D26A70" w:rsidRDefault="00D26A70" w:rsidP="00D26A70">
      <w:pPr>
        <w:autoSpaceDE w:val="0"/>
        <w:ind w:left="567" w:hanging="141"/>
      </w:pPr>
      <w:r>
        <w:rPr>
          <w:rFonts w:ascii="Times New Roman" w:eastAsia="Newton-Regular" w:hAnsi="Times New Roman" w:cs="Times New Roman"/>
          <w:sz w:val="24"/>
        </w:rPr>
        <w:t>•решения геометрических задач с использованием тригонометрии;</w:t>
      </w:r>
    </w:p>
    <w:p w14:paraId="1C8A449A" w14:textId="77777777" w:rsidR="00D26A70" w:rsidRDefault="00D26A70" w:rsidP="00D26A70">
      <w:pPr>
        <w:autoSpaceDE w:val="0"/>
        <w:ind w:left="567" w:hanging="141"/>
      </w:pPr>
      <w:r>
        <w:rPr>
          <w:rFonts w:ascii="Times New Roman" w:eastAsia="Newton-Regular" w:hAnsi="Times New Roman" w:cs="Times New Roman"/>
          <w:sz w:val="24"/>
        </w:rPr>
        <w:lastRenderedPageBreak/>
        <w:t>•решения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14:paraId="7F7688AE" w14:textId="77777777" w:rsidR="00D26A70" w:rsidRDefault="00D26A70" w:rsidP="00D26A70">
      <w:pPr>
        <w:autoSpaceDE w:val="0"/>
        <w:ind w:left="567" w:hanging="141"/>
      </w:pPr>
      <w:r>
        <w:rPr>
          <w:rFonts w:ascii="Times New Roman" w:eastAsia="Newton-Regular" w:hAnsi="Times New Roman" w:cs="Times New Roman"/>
          <w:sz w:val="24"/>
        </w:rPr>
        <w:t>•построений с помощью геометрических инструментов (линейка, угольник, циркуль,</w:t>
      </w:r>
    </w:p>
    <w:p w14:paraId="01667905" w14:textId="77777777" w:rsidR="00D26A70" w:rsidRDefault="00D26A70" w:rsidP="00D26A70">
      <w:pPr>
        <w:autoSpaceDE w:val="0"/>
        <w:ind w:left="567" w:hanging="141"/>
      </w:pPr>
      <w:r>
        <w:rPr>
          <w:rFonts w:ascii="Times New Roman" w:eastAsia="Newton-Regular" w:hAnsi="Times New Roman" w:cs="Times New Roman"/>
          <w:sz w:val="24"/>
        </w:rPr>
        <w:t>транспортир).</w:t>
      </w:r>
    </w:p>
    <w:p w14:paraId="533D6764" w14:textId="77777777" w:rsidR="00D26A70" w:rsidRDefault="00D26A70" w:rsidP="00D26A70">
      <w:pPr>
        <w:ind w:left="360" w:firstLine="567"/>
      </w:pPr>
      <w:r>
        <w:rPr>
          <w:rFonts w:ascii="Times New Roman" w:hAnsi="Times New Roman" w:cs="Times New Roman"/>
          <w:sz w:val="24"/>
        </w:rPr>
        <w:t xml:space="preserve">В результате изучения геометрии   обучающийся </w:t>
      </w:r>
      <w:r>
        <w:rPr>
          <w:rFonts w:ascii="Times New Roman" w:hAnsi="Times New Roman" w:cs="Times New Roman"/>
          <w:b/>
          <w:sz w:val="24"/>
        </w:rPr>
        <w:t>научится:</w:t>
      </w:r>
    </w:p>
    <w:p w14:paraId="75B45878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b/>
          <w:bCs/>
          <w:color w:val="000000"/>
          <w:sz w:val="24"/>
        </w:rPr>
        <w:t>Наглядная геометрия</w:t>
      </w:r>
    </w:p>
    <w:p w14:paraId="22B2E38A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1) распознавать на чертежах, рисунках, моделях и в окружаю</w:t>
      </w:r>
      <w:r>
        <w:rPr>
          <w:rFonts w:ascii="Times New Roman" w:hAnsi="Times New Roman" w:cs="Times New Roman"/>
          <w:color w:val="000000"/>
          <w:sz w:val="24"/>
        </w:rPr>
        <w:softHyphen/>
        <w:t>щем мире плоские и пространственные геометрические фи</w:t>
      </w:r>
      <w:r>
        <w:rPr>
          <w:rFonts w:ascii="Times New Roman" w:hAnsi="Times New Roman" w:cs="Times New Roman"/>
          <w:color w:val="000000"/>
          <w:sz w:val="24"/>
        </w:rPr>
        <w:softHyphen/>
        <w:t>гуры;</w:t>
      </w:r>
    </w:p>
    <w:p w14:paraId="43CFE6FF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2) распознавать развёртки куба, прямоугольного параллелепи</w:t>
      </w:r>
      <w:r>
        <w:rPr>
          <w:rFonts w:ascii="Times New Roman" w:hAnsi="Times New Roman" w:cs="Times New Roman"/>
          <w:color w:val="000000"/>
          <w:sz w:val="24"/>
        </w:rPr>
        <w:softHyphen/>
        <w:t>педа;</w:t>
      </w:r>
    </w:p>
    <w:p w14:paraId="19DD9184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3) определять по линейным размерам развёртки фигуры ли</w:t>
      </w:r>
      <w:r>
        <w:rPr>
          <w:rFonts w:ascii="Times New Roman" w:hAnsi="Times New Roman" w:cs="Times New Roman"/>
          <w:color w:val="000000"/>
          <w:sz w:val="24"/>
        </w:rPr>
        <w:softHyphen/>
        <w:t>нейные размеры самой фигуры и наоборот;</w:t>
      </w:r>
    </w:p>
    <w:p w14:paraId="6424365D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4) вычислять объём прямоугольного параллелепипеда.</w:t>
      </w:r>
    </w:p>
    <w:p w14:paraId="5C467D94" w14:textId="77777777" w:rsidR="00D26A70" w:rsidRDefault="00D26A70" w:rsidP="00D26A70">
      <w:pPr>
        <w:autoSpaceDE w:val="0"/>
      </w:pPr>
      <w:proofErr w:type="spellStart"/>
      <w:r>
        <w:rPr>
          <w:rFonts w:ascii="Times New Roman" w:hAnsi="Times New Roman" w:cs="Times New Roman"/>
          <w:iCs/>
          <w:color w:val="000000"/>
          <w:sz w:val="24"/>
        </w:rPr>
        <w:t>Обучающийся</w:t>
      </w:r>
      <w:r>
        <w:rPr>
          <w:rFonts w:ascii="Times New Roman" w:hAnsi="Times New Roman" w:cs="Times New Roman"/>
          <w:b/>
          <w:i/>
          <w:iCs/>
          <w:color w:val="000000"/>
          <w:sz w:val="24"/>
        </w:rPr>
        <w:t>получит</w:t>
      </w:r>
      <w:proofErr w:type="spellEnd"/>
      <w:r>
        <w:rPr>
          <w:rFonts w:ascii="Times New Roman" w:hAnsi="Times New Roman" w:cs="Times New Roman"/>
          <w:b/>
          <w:i/>
          <w:iCs/>
          <w:color w:val="000000"/>
          <w:sz w:val="24"/>
        </w:rPr>
        <w:t xml:space="preserve"> возможность:</w:t>
      </w:r>
    </w:p>
    <w:p w14:paraId="174C70E8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5) </w:t>
      </w:r>
      <w:r>
        <w:rPr>
          <w:rFonts w:ascii="Times New Roman" w:hAnsi="Times New Roman" w:cs="Times New Roman"/>
          <w:i/>
          <w:iCs/>
          <w:color w:val="000000"/>
          <w:sz w:val="24"/>
        </w:rPr>
        <w:t>вычислять объёмы пространственных геометрических фигур, составленных из прямоугольных параллелепи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педов;</w:t>
      </w:r>
    </w:p>
    <w:p w14:paraId="6A943B76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6) </w:t>
      </w:r>
      <w:r>
        <w:rPr>
          <w:rFonts w:ascii="Times New Roman" w:hAnsi="Times New Roman" w:cs="Times New Roman"/>
          <w:i/>
          <w:iCs/>
          <w:color w:val="000000"/>
          <w:sz w:val="24"/>
        </w:rPr>
        <w:t>углубить и развить представления о пространственных геометрических фигурах;</w:t>
      </w:r>
    </w:p>
    <w:p w14:paraId="53BA0D23" w14:textId="77777777" w:rsidR="00D26A70" w:rsidRDefault="00D26A70" w:rsidP="00D26A70">
      <w:r>
        <w:rPr>
          <w:rFonts w:ascii="Times New Roman" w:hAnsi="Times New Roman" w:cs="Times New Roman"/>
          <w:color w:val="000000"/>
          <w:sz w:val="24"/>
        </w:rPr>
        <w:t xml:space="preserve">7) </w:t>
      </w:r>
      <w:r>
        <w:rPr>
          <w:rFonts w:ascii="Times New Roman" w:hAnsi="Times New Roman" w:cs="Times New Roman"/>
          <w:i/>
          <w:iCs/>
          <w:color w:val="000000"/>
          <w:sz w:val="24"/>
        </w:rPr>
        <w:t>применять понятие развёртки для выполнения практи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ческих расчётов.</w:t>
      </w:r>
    </w:p>
    <w:p w14:paraId="2396C771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b/>
          <w:bCs/>
          <w:color w:val="000000"/>
          <w:sz w:val="24"/>
        </w:rPr>
        <w:t>Геометрические фигуры</w:t>
      </w:r>
    </w:p>
    <w:p w14:paraId="6A6DF7B7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iCs/>
          <w:color w:val="000000"/>
          <w:sz w:val="24"/>
        </w:rPr>
        <w:t>Обучающийся</w:t>
      </w:r>
      <w:r>
        <w:rPr>
          <w:rFonts w:ascii="Times New Roman" w:hAnsi="Times New Roman" w:cs="Times New Roman"/>
          <w:color w:val="000000"/>
          <w:sz w:val="24"/>
        </w:rPr>
        <w:t xml:space="preserve"> научится:</w:t>
      </w:r>
    </w:p>
    <w:p w14:paraId="17C51421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1) пользоваться языком геометрии для описания предметов окружающего мира и их взаимного расположения;</w:t>
      </w:r>
    </w:p>
    <w:p w14:paraId="7EA1F7FF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2) распознавать и изображать на чертежах и рисунках гео</w:t>
      </w:r>
      <w:r>
        <w:rPr>
          <w:rFonts w:ascii="Times New Roman" w:hAnsi="Times New Roman" w:cs="Times New Roman"/>
          <w:color w:val="000000"/>
          <w:sz w:val="24"/>
        </w:rPr>
        <w:softHyphen/>
        <w:t>метрические фигуры и их конфигурации;</w:t>
      </w:r>
    </w:p>
    <w:p w14:paraId="26B3F2D1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3)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</w:t>
      </w:r>
      <w:r>
        <w:rPr>
          <w:rFonts w:ascii="Times New Roman" w:hAnsi="Times New Roman" w:cs="Times New Roman"/>
          <w:color w:val="000000"/>
          <w:sz w:val="24"/>
        </w:rPr>
        <w:softHyphen/>
        <w:t>рот, параллельный перенос);</w:t>
      </w:r>
    </w:p>
    <w:p w14:paraId="6076F518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4) оперировать с начальными понятиями тригонометрии</w:t>
      </w:r>
    </w:p>
    <w:p w14:paraId="4EA58A43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и выполнять элементарные операции над функциями углов;</w:t>
      </w:r>
    </w:p>
    <w:p w14:paraId="3FB5FF70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lastRenderedPageBreak/>
        <w:t>5) 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14:paraId="44153006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6) решать несложные задачи на построение, применяя основ</w:t>
      </w:r>
      <w:r>
        <w:rPr>
          <w:rFonts w:ascii="Times New Roman" w:hAnsi="Times New Roman" w:cs="Times New Roman"/>
          <w:color w:val="000000"/>
          <w:sz w:val="24"/>
        </w:rPr>
        <w:softHyphen/>
        <w:t>ные алгоритмы построения с помощью циркуля и ли</w:t>
      </w:r>
      <w:r>
        <w:rPr>
          <w:rFonts w:ascii="Times New Roman" w:hAnsi="Times New Roman" w:cs="Times New Roman"/>
          <w:color w:val="000000"/>
          <w:sz w:val="24"/>
        </w:rPr>
        <w:softHyphen/>
        <w:t>нейки;</w:t>
      </w:r>
    </w:p>
    <w:p w14:paraId="7BE022D4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7) решать простейшие планиметрические задачи в простран</w:t>
      </w:r>
      <w:r>
        <w:rPr>
          <w:rFonts w:ascii="Times New Roman" w:hAnsi="Times New Roman" w:cs="Times New Roman"/>
          <w:color w:val="000000"/>
          <w:sz w:val="24"/>
        </w:rPr>
        <w:softHyphen/>
        <w:t>стве.</w:t>
      </w:r>
    </w:p>
    <w:p w14:paraId="60A5183F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iCs/>
          <w:color w:val="000000"/>
          <w:sz w:val="24"/>
        </w:rPr>
        <w:t>Обучающийся</w:t>
      </w:r>
      <w:r>
        <w:rPr>
          <w:rFonts w:ascii="Times New Roman" w:hAnsi="Times New Roman" w:cs="Times New Roman"/>
          <w:b/>
          <w:i/>
          <w:iCs/>
          <w:color w:val="000000"/>
          <w:sz w:val="24"/>
        </w:rPr>
        <w:t xml:space="preserve"> получит возможность:</w:t>
      </w:r>
    </w:p>
    <w:p w14:paraId="38A02532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8) </w:t>
      </w:r>
      <w:r>
        <w:rPr>
          <w:rFonts w:ascii="Times New Roman" w:hAnsi="Times New Roman" w:cs="Times New Roman"/>
          <w:i/>
          <w:iCs/>
          <w:color w:val="000000"/>
          <w:sz w:val="24"/>
        </w:rPr>
        <w:t>овладеть методами решения задач на вычисления и до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казательства: методом от противного, методом подо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бия, методом перебора вариантов и методом геометри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ческих мест точек;</w:t>
      </w:r>
    </w:p>
    <w:p w14:paraId="72BFAFC0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9) </w:t>
      </w:r>
      <w:r>
        <w:rPr>
          <w:rFonts w:ascii="Times New Roman" w:hAnsi="Times New Roman" w:cs="Times New Roman"/>
          <w:i/>
          <w:iCs/>
          <w:color w:val="000000"/>
          <w:sz w:val="24"/>
        </w:rPr>
        <w:t>приобрести опыт применения алгебраического и триго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нометрического аппарата и идей движения при реше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нии геометрических задач;</w:t>
      </w:r>
    </w:p>
    <w:p w14:paraId="3EC6489E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10) </w:t>
      </w:r>
      <w:r>
        <w:rPr>
          <w:rFonts w:ascii="Times New Roman" w:hAnsi="Times New Roman" w:cs="Times New Roman"/>
          <w:i/>
          <w:iCs/>
          <w:color w:val="000000"/>
          <w:sz w:val="24"/>
        </w:rPr>
        <w:t>овладеть традиционной схемой решения задач на по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строение с помощью циркуля и линейки: анализ, постро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ение, доказательство и исследование;</w:t>
      </w:r>
    </w:p>
    <w:p w14:paraId="57DCB694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11) </w:t>
      </w:r>
      <w:r>
        <w:rPr>
          <w:rFonts w:ascii="Times New Roman" w:hAnsi="Times New Roman" w:cs="Times New Roman"/>
          <w:i/>
          <w:iCs/>
          <w:color w:val="000000"/>
          <w:sz w:val="24"/>
        </w:rPr>
        <w:t>научиться решать задачи на построение методом гео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метрического места точек и методом подобия;</w:t>
      </w:r>
    </w:p>
    <w:p w14:paraId="49553C28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12) </w:t>
      </w:r>
      <w:r>
        <w:rPr>
          <w:rFonts w:ascii="Times New Roman" w:hAnsi="Times New Roman" w:cs="Times New Roman"/>
          <w:i/>
          <w:iCs/>
          <w:color w:val="000000"/>
          <w:sz w:val="24"/>
        </w:rPr>
        <w:t>приобрести опыт исследования свойств планиметриче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ских фигур с помощью компьютерных программ.</w:t>
      </w:r>
    </w:p>
    <w:p w14:paraId="65F1B60D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b/>
          <w:bCs/>
          <w:color w:val="000000"/>
          <w:sz w:val="24"/>
        </w:rPr>
        <w:t>Измерение геометрических величин</w:t>
      </w:r>
    </w:p>
    <w:p w14:paraId="04E203AB" w14:textId="77777777" w:rsidR="00D26A70" w:rsidRDefault="00D26A70" w:rsidP="00D26A70">
      <w:pPr>
        <w:autoSpaceDE w:val="0"/>
      </w:pPr>
      <w:proofErr w:type="spellStart"/>
      <w:r>
        <w:rPr>
          <w:rFonts w:ascii="Times New Roman" w:hAnsi="Times New Roman" w:cs="Times New Roman"/>
          <w:iCs/>
          <w:color w:val="000000"/>
          <w:sz w:val="24"/>
        </w:rPr>
        <w:t>Обучающийся</w:t>
      </w:r>
      <w:r>
        <w:rPr>
          <w:rFonts w:ascii="Times New Roman" w:hAnsi="Times New Roman" w:cs="Times New Roman"/>
          <w:color w:val="000000"/>
          <w:sz w:val="24"/>
        </w:rPr>
        <w:t>научится</w:t>
      </w:r>
      <w:proofErr w:type="spellEnd"/>
      <w:r>
        <w:rPr>
          <w:rFonts w:ascii="Times New Roman" w:hAnsi="Times New Roman" w:cs="Times New Roman"/>
          <w:color w:val="000000"/>
          <w:sz w:val="24"/>
        </w:rPr>
        <w:t>:</w:t>
      </w:r>
    </w:p>
    <w:p w14:paraId="6DB35CA8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1) использовать свойства измерения длин, площадей и углов при решении задач на нахождение длины отрезка, дли</w:t>
      </w:r>
      <w:r>
        <w:rPr>
          <w:rFonts w:ascii="Times New Roman" w:hAnsi="Times New Roman" w:cs="Times New Roman"/>
          <w:color w:val="000000"/>
          <w:sz w:val="24"/>
        </w:rPr>
        <w:softHyphen/>
        <w:t>ны окружности, длины дуги окружности, градусной меры угла;</w:t>
      </w:r>
    </w:p>
    <w:p w14:paraId="14F69950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2) вычислять длины линейных элементов фигур и их углы, ис</w:t>
      </w:r>
      <w:r>
        <w:rPr>
          <w:rFonts w:ascii="Times New Roman" w:hAnsi="Times New Roman" w:cs="Times New Roman"/>
          <w:color w:val="000000"/>
          <w:sz w:val="24"/>
        </w:rPr>
        <w:softHyphen/>
        <w:t>пользуя формулы длины окружности и длины дуги окруж</w:t>
      </w:r>
      <w:r>
        <w:rPr>
          <w:rFonts w:ascii="Times New Roman" w:hAnsi="Times New Roman" w:cs="Times New Roman"/>
          <w:color w:val="000000"/>
          <w:sz w:val="24"/>
        </w:rPr>
        <w:softHyphen/>
        <w:t>ности, формулы площадей фигур;</w:t>
      </w:r>
    </w:p>
    <w:p w14:paraId="53644457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3) вычислять площади треугольников, прямоугольников, па</w:t>
      </w:r>
      <w:r>
        <w:rPr>
          <w:rFonts w:ascii="Times New Roman" w:hAnsi="Times New Roman" w:cs="Times New Roman"/>
          <w:color w:val="000000"/>
          <w:sz w:val="24"/>
        </w:rPr>
        <w:softHyphen/>
        <w:t>раллелограммов, трапеций, кругов и секторов;</w:t>
      </w:r>
    </w:p>
    <w:p w14:paraId="489E92E0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4) вычислять длину окружности, длину дуги окружности;</w:t>
      </w:r>
    </w:p>
    <w:p w14:paraId="067569FB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5) решать задачи на доказательство с использованием формул длины окружности и длины дуги окружности, формул пло</w:t>
      </w:r>
      <w:r>
        <w:rPr>
          <w:rFonts w:ascii="Times New Roman" w:hAnsi="Times New Roman" w:cs="Times New Roman"/>
          <w:color w:val="000000"/>
          <w:sz w:val="24"/>
        </w:rPr>
        <w:softHyphen/>
        <w:t>щадей фигур;</w:t>
      </w:r>
    </w:p>
    <w:p w14:paraId="616F640D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>6) решать практические задачи, связанные с нахождением гео</w:t>
      </w:r>
      <w:r>
        <w:rPr>
          <w:rFonts w:ascii="Times New Roman" w:hAnsi="Times New Roman" w:cs="Times New Roman"/>
          <w:color w:val="000000"/>
          <w:sz w:val="24"/>
        </w:rPr>
        <w:softHyphen/>
        <w:t>метрических величин (используя при необходимости спра</w:t>
      </w:r>
      <w:r>
        <w:rPr>
          <w:rFonts w:ascii="Times New Roman" w:hAnsi="Times New Roman" w:cs="Times New Roman"/>
          <w:color w:val="000000"/>
          <w:sz w:val="24"/>
        </w:rPr>
        <w:softHyphen/>
        <w:t>вочники и технические средства).</w:t>
      </w:r>
    </w:p>
    <w:p w14:paraId="095E2476" w14:textId="77777777" w:rsidR="00D26A70" w:rsidRDefault="00D26A70" w:rsidP="00D26A70">
      <w:pPr>
        <w:autoSpaceDE w:val="0"/>
      </w:pPr>
      <w:proofErr w:type="spellStart"/>
      <w:r>
        <w:rPr>
          <w:rFonts w:ascii="Times New Roman" w:hAnsi="Times New Roman" w:cs="Times New Roman"/>
          <w:iCs/>
          <w:color w:val="000000"/>
          <w:sz w:val="24"/>
        </w:rPr>
        <w:t>Обучающийся</w:t>
      </w:r>
      <w:r>
        <w:rPr>
          <w:rFonts w:ascii="Times New Roman" w:hAnsi="Times New Roman" w:cs="Times New Roman"/>
          <w:b/>
          <w:i/>
          <w:iCs/>
          <w:color w:val="000000"/>
          <w:sz w:val="24"/>
        </w:rPr>
        <w:t>получит</w:t>
      </w:r>
      <w:proofErr w:type="spellEnd"/>
      <w:r>
        <w:rPr>
          <w:rFonts w:ascii="Times New Roman" w:hAnsi="Times New Roman" w:cs="Times New Roman"/>
          <w:b/>
          <w:i/>
          <w:iCs/>
          <w:color w:val="000000"/>
          <w:sz w:val="24"/>
        </w:rPr>
        <w:t xml:space="preserve"> возможность:</w:t>
      </w:r>
    </w:p>
    <w:p w14:paraId="7BA97F42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t xml:space="preserve">7) </w:t>
      </w:r>
      <w:r>
        <w:rPr>
          <w:rFonts w:ascii="Times New Roman" w:hAnsi="Times New Roman" w:cs="Times New Roman"/>
          <w:i/>
          <w:iCs/>
          <w:color w:val="000000"/>
          <w:sz w:val="24"/>
        </w:rPr>
        <w:t>вычислять площади фигур, составленных из двух или бо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лее прямоугольников, параллелограммов, треугольников, круга и сектора;</w:t>
      </w:r>
    </w:p>
    <w:p w14:paraId="3083F041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color w:val="000000"/>
          <w:sz w:val="24"/>
        </w:rPr>
        <w:lastRenderedPageBreak/>
        <w:t xml:space="preserve">8) </w:t>
      </w:r>
      <w:r>
        <w:rPr>
          <w:rFonts w:ascii="Times New Roman" w:hAnsi="Times New Roman" w:cs="Times New Roman"/>
          <w:i/>
          <w:iCs/>
          <w:color w:val="000000"/>
          <w:sz w:val="24"/>
        </w:rPr>
        <w:t>вычислять площади многоугольников, используя отноше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 xml:space="preserve">ния равновеликости и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</w:rPr>
        <w:t>равносоставленности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</w:rPr>
        <w:t>;</w:t>
      </w:r>
    </w:p>
    <w:p w14:paraId="50A4A908" w14:textId="77777777" w:rsidR="00D26A70" w:rsidRDefault="00D26A70" w:rsidP="00D26A70">
      <w:pPr>
        <w:autoSpaceDE w:val="0"/>
      </w:pPr>
      <w:r>
        <w:rPr>
          <w:rFonts w:ascii="Times New Roman" w:hAnsi="Times New Roman" w:cs="Times New Roman"/>
          <w:i/>
          <w:iCs/>
          <w:color w:val="000000"/>
          <w:sz w:val="24"/>
        </w:rPr>
        <w:t>9) приобрести опыт применения алгебраического и триго</w:t>
      </w:r>
      <w:r>
        <w:rPr>
          <w:rFonts w:ascii="Times New Roman" w:hAnsi="Times New Roman" w:cs="Times New Roman"/>
          <w:i/>
          <w:iCs/>
          <w:color w:val="000000"/>
          <w:sz w:val="24"/>
        </w:rPr>
        <w:softHyphen/>
        <w:t>нометрического аппарата и идей движения при решении задач на вычисление площадей многоугольников.</w:t>
      </w:r>
    </w:p>
    <w:p w14:paraId="57F57351" w14:textId="77777777" w:rsidR="00D26A70" w:rsidRDefault="00D26A70" w:rsidP="00D26A70">
      <w:pPr>
        <w:pStyle w:val="ab"/>
        <w:snapToGrid w:val="0"/>
        <w:spacing w:after="0" w:line="240" w:lineRule="auto"/>
        <w:ind w:left="0"/>
        <w:rPr>
          <w:rFonts w:ascii="Times New Roman" w:hAnsi="Times New Roman" w:cs="Times New Roman"/>
          <w:b/>
          <w:i/>
          <w:iCs/>
          <w:color w:val="000000"/>
          <w:sz w:val="24"/>
        </w:rPr>
      </w:pPr>
    </w:p>
    <w:p w14:paraId="7E55DB57" w14:textId="77777777" w:rsidR="00D26A70" w:rsidRDefault="00D26A70" w:rsidP="00D26A70">
      <w:pPr>
        <w:jc w:val="center"/>
      </w:pPr>
      <w:r>
        <w:rPr>
          <w:rFonts w:ascii="Times New Roman" w:hAnsi="Times New Roman" w:cs="Times New Roman"/>
          <w:b/>
          <w:sz w:val="24"/>
        </w:rPr>
        <w:t>СОДЕРЖАНИЕ УЧЕБНОГО ПРЕДМЕТА</w:t>
      </w:r>
    </w:p>
    <w:p w14:paraId="3ECC8E8B" w14:textId="77777777" w:rsidR="00D26A70" w:rsidRDefault="00D26A70" w:rsidP="00D26A70">
      <w:pPr>
        <w:pStyle w:val="ab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488540BD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bCs/>
          <w:sz w:val="24"/>
        </w:rPr>
        <w:t>Повторение курса геометрии 7 класса (3 часа)</w:t>
      </w:r>
    </w:p>
    <w:p w14:paraId="3B116F1F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bCs/>
          <w:sz w:val="24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bCs/>
          <w:sz w:val="24"/>
        </w:rPr>
        <w:t>5.Четырехугольники</w:t>
      </w:r>
      <w:proofErr w:type="gramEnd"/>
      <w:r>
        <w:rPr>
          <w:rFonts w:ascii="Times New Roman" w:hAnsi="Times New Roman" w:cs="Times New Roman"/>
          <w:b/>
          <w:bCs/>
          <w:sz w:val="24"/>
        </w:rPr>
        <w:t xml:space="preserve"> (14 часов)</w:t>
      </w:r>
    </w:p>
    <w:p w14:paraId="26E0D7A6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Многоугольник, выпуклый многоугольник, четырехуголь</w:t>
      </w:r>
      <w:r>
        <w:rPr>
          <w:rFonts w:ascii="Times New Roman" w:hAnsi="Times New Roman" w:cs="Times New Roman"/>
          <w:sz w:val="24"/>
        </w:rPr>
        <w:softHyphen/>
        <w:t>ник. Параллелограмм, его свойства и признаки. Трапеция. Пря</w:t>
      </w:r>
      <w:r>
        <w:rPr>
          <w:rFonts w:ascii="Times New Roman" w:hAnsi="Times New Roman" w:cs="Times New Roman"/>
          <w:sz w:val="24"/>
        </w:rPr>
        <w:softHyphen/>
        <w:t>моугольник, ромб, квадрат, их свойства. Осевая и центральная симметрии.</w:t>
      </w:r>
    </w:p>
    <w:p w14:paraId="1ABDB78D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sz w:val="24"/>
        </w:rPr>
        <w:t>Цель:</w:t>
      </w:r>
      <w:r>
        <w:rPr>
          <w:rFonts w:ascii="Times New Roman" w:hAnsi="Times New Roman" w:cs="Times New Roman"/>
          <w:sz w:val="24"/>
        </w:rPr>
        <w:t xml:space="preserve"> изучить наиболее важные виды четы</w:t>
      </w:r>
      <w:r>
        <w:rPr>
          <w:rFonts w:ascii="Times New Roman" w:hAnsi="Times New Roman" w:cs="Times New Roman"/>
          <w:sz w:val="24"/>
        </w:rPr>
        <w:softHyphen/>
        <w:t>рехугольников — параллелограмм, прямоугольник, ромб, квад</w:t>
      </w:r>
      <w:r>
        <w:rPr>
          <w:rFonts w:ascii="Times New Roman" w:hAnsi="Times New Roman" w:cs="Times New Roman"/>
          <w:sz w:val="24"/>
        </w:rPr>
        <w:softHyphen/>
        <w:t>рат, трапецию; дать представление о фигурах, обладающих осе</w:t>
      </w:r>
      <w:r>
        <w:rPr>
          <w:rFonts w:ascii="Times New Roman" w:hAnsi="Times New Roman" w:cs="Times New Roman"/>
          <w:sz w:val="24"/>
        </w:rPr>
        <w:softHyphen/>
        <w:t>вой или центральной симметрией.</w:t>
      </w:r>
    </w:p>
    <w:p w14:paraId="7B375132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14:paraId="1432D51E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Осевая и центральная симметрии вводятся не как преобразо</w:t>
      </w:r>
      <w:r>
        <w:rPr>
          <w:rFonts w:ascii="Times New Roman" w:hAnsi="Times New Roman" w:cs="Times New Roman"/>
          <w:sz w:val="24"/>
        </w:rPr>
        <w:softHyphen/>
        <w:t>вание плоскости, а как свойства геометрических фигур, в част</w:t>
      </w:r>
      <w:r>
        <w:rPr>
          <w:rFonts w:ascii="Times New Roman" w:hAnsi="Times New Roman" w:cs="Times New Roman"/>
          <w:sz w:val="24"/>
        </w:rPr>
        <w:softHyphen/>
        <w:t>ности четырехугольников. Рассмотрение этих понятий как дви</w:t>
      </w:r>
      <w:r>
        <w:rPr>
          <w:rFonts w:ascii="Times New Roman" w:hAnsi="Times New Roman" w:cs="Times New Roman"/>
          <w:sz w:val="24"/>
        </w:rPr>
        <w:softHyphen/>
        <w:t>жений плоскости состоится в 9 классе.</w:t>
      </w:r>
    </w:p>
    <w:p w14:paraId="7D268D60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bCs/>
          <w:sz w:val="24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bCs/>
          <w:sz w:val="24"/>
        </w:rPr>
        <w:t>6.Площадь</w:t>
      </w:r>
      <w:proofErr w:type="gramEnd"/>
      <w:r>
        <w:rPr>
          <w:rFonts w:ascii="Times New Roman" w:hAnsi="Times New Roman" w:cs="Times New Roman"/>
          <w:b/>
          <w:bCs/>
          <w:sz w:val="24"/>
        </w:rPr>
        <w:t xml:space="preserve"> (14 часов)</w:t>
      </w:r>
    </w:p>
    <w:p w14:paraId="4B0AA5E4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Понятие площади многоугольника. Площади прямоуголь</w:t>
      </w:r>
      <w:r>
        <w:rPr>
          <w:rFonts w:ascii="Times New Roman" w:hAnsi="Times New Roman" w:cs="Times New Roman"/>
          <w:sz w:val="24"/>
        </w:rPr>
        <w:softHyphen/>
        <w:t>ника, параллелограмма, треугольника, трапеции. Теорема Пи</w:t>
      </w:r>
      <w:r>
        <w:rPr>
          <w:rFonts w:ascii="Times New Roman" w:hAnsi="Times New Roman" w:cs="Times New Roman"/>
          <w:sz w:val="24"/>
        </w:rPr>
        <w:softHyphen/>
        <w:t>фагора.</w:t>
      </w:r>
    </w:p>
    <w:p w14:paraId="728B0C25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sz w:val="24"/>
        </w:rPr>
        <w:t xml:space="preserve">Цель: </w:t>
      </w:r>
      <w:r>
        <w:rPr>
          <w:rFonts w:ascii="Times New Roman" w:hAnsi="Times New Roman" w:cs="Times New Roman"/>
          <w:sz w:val="24"/>
        </w:rPr>
        <w:t>расширить и углубить полученные в 5—6 классах представления обучающихся об измерении и вычисле</w:t>
      </w:r>
      <w:r>
        <w:rPr>
          <w:rFonts w:ascii="Times New Roman" w:hAnsi="Times New Roman" w:cs="Times New Roman"/>
          <w:sz w:val="24"/>
        </w:rPr>
        <w:softHyphen/>
        <w:t>нии площадей; вывести формулы площадей прямоугольника, па</w:t>
      </w:r>
      <w:r>
        <w:rPr>
          <w:rFonts w:ascii="Times New Roman" w:hAnsi="Times New Roman" w:cs="Times New Roman"/>
          <w:sz w:val="24"/>
        </w:rPr>
        <w:softHyphen/>
        <w:t>раллелограмма, треугольника, трапеции; доказать одну из глав</w:t>
      </w:r>
      <w:r>
        <w:rPr>
          <w:rFonts w:ascii="Times New Roman" w:hAnsi="Times New Roman" w:cs="Times New Roman"/>
          <w:sz w:val="24"/>
        </w:rPr>
        <w:softHyphen/>
        <w:t>ных теорем геометрии — теорему Пифагора.</w:t>
      </w:r>
    </w:p>
    <w:p w14:paraId="5B5DCBFE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</w:t>
      </w:r>
      <w:r>
        <w:rPr>
          <w:rFonts w:ascii="Times New Roman" w:hAnsi="Times New Roman" w:cs="Times New Roman"/>
          <w:sz w:val="24"/>
        </w:rPr>
        <w:softHyphen/>
        <w:t>рата, обоснование которой не является обязательным для обучающихся.</w:t>
      </w:r>
    </w:p>
    <w:p w14:paraId="3867C67C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Нетрадиционной для школьного курса является теорема об от</w:t>
      </w:r>
      <w:r>
        <w:rPr>
          <w:rFonts w:ascii="Times New Roman" w:hAnsi="Times New Roman" w:cs="Times New Roman"/>
          <w:sz w:val="24"/>
        </w:rPr>
        <w:softHyphen/>
        <w:t>ношении площадей треугольников, имеющих по равному углу. Она позволяет в дальнейшем дать простое доказательство призна</w:t>
      </w:r>
      <w:r>
        <w:rPr>
          <w:rFonts w:ascii="Times New Roman" w:hAnsi="Times New Roman" w:cs="Times New Roman"/>
          <w:sz w:val="24"/>
        </w:rPr>
        <w:softHyphen/>
        <w:t xml:space="preserve">ков подобия треугольников. В этом состоит одно из преимуществ, обусловленных ранним </w:t>
      </w:r>
      <w:r>
        <w:rPr>
          <w:rFonts w:ascii="Times New Roman" w:hAnsi="Times New Roman" w:cs="Times New Roman"/>
          <w:sz w:val="24"/>
        </w:rPr>
        <w:lastRenderedPageBreak/>
        <w:t xml:space="preserve">введением понятия площади. 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14:paraId="00365C84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bCs/>
          <w:sz w:val="24"/>
        </w:rPr>
        <w:t>Глава</w:t>
      </w:r>
      <w:r>
        <w:rPr>
          <w:rFonts w:ascii="Times New Roman" w:hAnsi="Times New Roman" w:cs="Times New Roman"/>
          <w:b/>
          <w:sz w:val="24"/>
        </w:rPr>
        <w:t xml:space="preserve">7. Подобные треугольники </w:t>
      </w:r>
      <w:r>
        <w:rPr>
          <w:rFonts w:ascii="Times New Roman" w:hAnsi="Times New Roman" w:cs="Times New Roman"/>
          <w:b/>
          <w:bCs/>
          <w:sz w:val="24"/>
        </w:rPr>
        <w:t>(19часов)</w:t>
      </w:r>
    </w:p>
    <w:p w14:paraId="4087E2C9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>
        <w:rPr>
          <w:rFonts w:ascii="Times New Roman" w:hAnsi="Times New Roman" w:cs="Times New Roman"/>
          <w:sz w:val="24"/>
        </w:rPr>
        <w:softHyphen/>
        <w:t>ника.</w:t>
      </w:r>
    </w:p>
    <w:p w14:paraId="381400A7" w14:textId="77777777" w:rsidR="00D26A70" w:rsidRDefault="00D26A70" w:rsidP="00D26A70">
      <w:pPr>
        <w:ind w:left="426"/>
      </w:pPr>
      <w:r>
        <w:rPr>
          <w:rFonts w:ascii="Times New Roman" w:hAnsi="Times New Roman" w:cs="Times New Roman"/>
          <w:b/>
          <w:sz w:val="24"/>
        </w:rPr>
        <w:t xml:space="preserve">Цель: </w:t>
      </w:r>
      <w:r>
        <w:rPr>
          <w:rFonts w:ascii="Times New Roman" w:hAnsi="Times New Roman" w:cs="Times New Roman"/>
          <w:sz w:val="24"/>
        </w:rPr>
        <w:t>ввести понятие подобных треугольни</w:t>
      </w:r>
      <w:r>
        <w:rPr>
          <w:rFonts w:ascii="Times New Roman" w:hAnsi="Times New Roman" w:cs="Times New Roman"/>
          <w:sz w:val="24"/>
        </w:rPr>
        <w:softHyphen/>
        <w:t>ков; рассмотреть признаки подобия треугольников и их применения; сделать первый шаг в освоении учащимися тригонометриче</w:t>
      </w:r>
      <w:r>
        <w:rPr>
          <w:rFonts w:ascii="Times New Roman" w:hAnsi="Times New Roman" w:cs="Times New Roman"/>
          <w:sz w:val="24"/>
        </w:rPr>
        <w:softHyphen/>
        <w:t>ского аппарата геометрии.</w:t>
      </w:r>
    </w:p>
    <w:p w14:paraId="7269E167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Определение подобных треугольников дается не на основе преобразования подобия, а через равенство углов и пропорцио</w:t>
      </w:r>
      <w:r>
        <w:rPr>
          <w:rFonts w:ascii="Times New Roman" w:hAnsi="Times New Roman" w:cs="Times New Roman"/>
          <w:sz w:val="24"/>
        </w:rPr>
        <w:softHyphen/>
        <w:t>нальность сходственных сторон.</w:t>
      </w:r>
    </w:p>
    <w:p w14:paraId="62F92B58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14:paraId="0C00C3C9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 xml:space="preserve"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</w:t>
      </w:r>
      <w:proofErr w:type="gramStart"/>
      <w:r>
        <w:rPr>
          <w:rFonts w:ascii="Times New Roman" w:hAnsi="Times New Roman" w:cs="Times New Roman"/>
          <w:sz w:val="24"/>
        </w:rPr>
        <w:t>отрезках  в</w:t>
      </w:r>
      <w:proofErr w:type="gramEnd"/>
      <w:r>
        <w:rPr>
          <w:rFonts w:ascii="Times New Roman" w:hAnsi="Times New Roman" w:cs="Times New Roman"/>
          <w:sz w:val="24"/>
        </w:rPr>
        <w:t xml:space="preserve">  прямоугольном  треугольнике.   </w:t>
      </w:r>
      <w:proofErr w:type="gramStart"/>
      <w:r>
        <w:rPr>
          <w:rFonts w:ascii="Times New Roman" w:hAnsi="Times New Roman" w:cs="Times New Roman"/>
          <w:sz w:val="24"/>
        </w:rPr>
        <w:t>Дается  представление</w:t>
      </w:r>
      <w:proofErr w:type="gramEnd"/>
      <w:r>
        <w:rPr>
          <w:rFonts w:ascii="Times New Roman" w:hAnsi="Times New Roman" w:cs="Times New Roman"/>
          <w:sz w:val="24"/>
        </w:rPr>
        <w:t xml:space="preserve"> о методе подобия в задачах на построение.</w:t>
      </w:r>
    </w:p>
    <w:p w14:paraId="1463B051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ab/>
        <w:t>В заключение темы вводятся элементы тригонометрии — синус, косинус и тангенс острого угла прямоугольного треугольника.</w:t>
      </w:r>
    </w:p>
    <w:p w14:paraId="4F6FD30A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b/>
          <w:bCs/>
          <w:sz w:val="24"/>
        </w:rPr>
        <w:t>Глава 8</w:t>
      </w:r>
      <w:r>
        <w:rPr>
          <w:rFonts w:ascii="Times New Roman" w:hAnsi="Times New Roman" w:cs="Times New Roman"/>
          <w:b/>
          <w:sz w:val="24"/>
        </w:rPr>
        <w:t xml:space="preserve">. Окружность </w:t>
      </w:r>
      <w:r>
        <w:rPr>
          <w:rFonts w:ascii="Times New Roman" w:hAnsi="Times New Roman" w:cs="Times New Roman"/>
          <w:b/>
          <w:bCs/>
          <w:sz w:val="24"/>
        </w:rPr>
        <w:t>(17 часов)</w:t>
      </w:r>
    </w:p>
    <w:p w14:paraId="100008A4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</w:t>
      </w:r>
    </w:p>
    <w:p w14:paraId="6C584588" w14:textId="77777777" w:rsidR="00D26A70" w:rsidRDefault="00D26A70" w:rsidP="00D26A70">
      <w:pPr>
        <w:shd w:val="clear" w:color="auto" w:fill="FFFFFF"/>
        <w:autoSpaceDE w:val="0"/>
        <w:snapToGrid w:val="0"/>
        <w:ind w:left="426"/>
      </w:pPr>
      <w:r>
        <w:rPr>
          <w:rFonts w:ascii="Times New Roman" w:eastAsia="@Arial Unicode MS" w:hAnsi="Times New Roman" w:cs="Times New Roman"/>
          <w:sz w:val="24"/>
        </w:rPr>
        <w:t>Цель: расширить сведения об окружности, полученные учащимися в 7 классе; изучить новые факты, связанные с окружностью; познакомить обучающихся с четырьмя заме</w:t>
      </w:r>
      <w:r>
        <w:rPr>
          <w:rFonts w:ascii="Times New Roman" w:eastAsia="@Arial Unicode MS" w:hAnsi="Times New Roman" w:cs="Times New Roman"/>
          <w:sz w:val="24"/>
        </w:rPr>
        <w:softHyphen/>
        <w:t>чательными точками треугольника.</w:t>
      </w:r>
    </w:p>
    <w:p w14:paraId="117056F7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14:paraId="1DC4EC38" w14:textId="77777777" w:rsidR="00D26A70" w:rsidRDefault="00D26A70" w:rsidP="00D26A70">
      <w:pPr>
        <w:shd w:val="clear" w:color="auto" w:fill="FFFFFF"/>
        <w:autoSpaceDE w:val="0"/>
        <w:ind w:left="426"/>
      </w:pPr>
      <w:r>
        <w:rPr>
          <w:rFonts w:ascii="Times New Roman" w:hAnsi="Times New Roman" w:cs="Times New Roman"/>
          <w:sz w:val="24"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14:paraId="26A6D372" w14:textId="77777777" w:rsidR="00D26A70" w:rsidRDefault="00D26A70" w:rsidP="00D26A70">
      <w:pPr>
        <w:ind w:left="426"/>
      </w:pPr>
      <w:r>
        <w:rPr>
          <w:rFonts w:ascii="Times New Roman" w:hAnsi="Times New Roman" w:cs="Times New Roman"/>
          <w:sz w:val="24"/>
        </w:rPr>
        <w:t>Наряду с теоремами об окружностях, вписанной в треуголь</w:t>
      </w:r>
      <w:r>
        <w:rPr>
          <w:rFonts w:ascii="Times New Roman" w:hAnsi="Times New Roman" w:cs="Times New Roman"/>
          <w:sz w:val="24"/>
        </w:rPr>
        <w:softHyphen/>
        <w:t>ник и описанной около него, рассматриваются свойство сторон описанного четырехугольника и свойство углов вписанного че</w:t>
      </w:r>
      <w:r>
        <w:rPr>
          <w:rFonts w:ascii="Times New Roman" w:hAnsi="Times New Roman" w:cs="Times New Roman"/>
          <w:sz w:val="24"/>
        </w:rPr>
        <w:softHyphen/>
        <w:t xml:space="preserve">тырехугольника. </w:t>
      </w:r>
    </w:p>
    <w:p w14:paraId="690A919B" w14:textId="77777777" w:rsidR="00D26A70" w:rsidRDefault="00D26A70" w:rsidP="00D26A70">
      <w:pPr>
        <w:ind w:left="426"/>
      </w:pPr>
      <w:r>
        <w:rPr>
          <w:rFonts w:ascii="Times New Roman" w:hAnsi="Times New Roman" w:cs="Times New Roman"/>
          <w:b/>
          <w:sz w:val="24"/>
        </w:rPr>
        <w:lastRenderedPageBreak/>
        <w:t xml:space="preserve">9. Повторение. Решение задач. </w:t>
      </w:r>
      <w:r>
        <w:rPr>
          <w:rFonts w:ascii="Times New Roman" w:hAnsi="Times New Roman" w:cs="Times New Roman"/>
          <w:b/>
          <w:bCs/>
          <w:sz w:val="24"/>
        </w:rPr>
        <w:t>(3 часа)</w:t>
      </w:r>
    </w:p>
    <w:p w14:paraId="5580D54D" w14:textId="77777777" w:rsidR="00D26A70" w:rsidRDefault="00D26A70" w:rsidP="00D26A70">
      <w:pPr>
        <w:shd w:val="clear" w:color="auto" w:fill="FFFFFF"/>
        <w:autoSpaceDE w:val="0"/>
        <w:snapToGrid w:val="0"/>
        <w:ind w:left="426"/>
      </w:pPr>
      <w:r>
        <w:rPr>
          <w:rFonts w:ascii="Times New Roman" w:eastAsia="@Arial Unicode MS" w:hAnsi="Times New Roman" w:cs="Times New Roman"/>
          <w:b/>
          <w:sz w:val="24"/>
        </w:rPr>
        <w:t xml:space="preserve">Цель: </w:t>
      </w:r>
      <w:r>
        <w:rPr>
          <w:rFonts w:ascii="Times New Roman" w:eastAsia="@Arial Unicode MS" w:hAnsi="Times New Roman" w:cs="Times New Roman"/>
          <w:sz w:val="24"/>
        </w:rPr>
        <w:t>Повторение, обобщение и систематизация знаний, умений и навыков за курс геометрии 8 класса.</w:t>
      </w:r>
    </w:p>
    <w:p w14:paraId="4A83DDB0" w14:textId="77777777" w:rsidR="00D26A70" w:rsidRDefault="00D26A70" w:rsidP="00D26A70">
      <w:pPr>
        <w:shd w:val="clear" w:color="auto" w:fill="FFFFFF"/>
        <w:autoSpaceDE w:val="0"/>
        <w:snapToGrid w:val="0"/>
        <w:ind w:left="426"/>
        <w:rPr>
          <w:rFonts w:ascii="Times New Roman" w:eastAsia="@Arial Unicode MS" w:hAnsi="Times New Roman" w:cs="Times New Roman"/>
          <w:sz w:val="24"/>
        </w:rPr>
      </w:pPr>
    </w:p>
    <w:p w14:paraId="3FDC864C" w14:textId="77777777" w:rsidR="00D26A70" w:rsidRDefault="00D26A70" w:rsidP="00D26A70">
      <w:pPr>
        <w:pStyle w:val="12"/>
        <w:spacing w:after="0" w:line="240" w:lineRule="auto"/>
        <w:ind w:left="709" w:hanging="304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0A18F7E4" w14:textId="77777777" w:rsidR="00D26A70" w:rsidRDefault="00D26A70" w:rsidP="00D26A70">
      <w:pPr>
        <w:pStyle w:val="12"/>
        <w:spacing w:after="0" w:line="240" w:lineRule="auto"/>
        <w:ind w:left="709" w:hanging="30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05" w:type="dxa"/>
        <w:tblLayout w:type="fixed"/>
        <w:tblLook w:val="0000" w:firstRow="0" w:lastRow="0" w:firstColumn="0" w:lastColumn="0" w:noHBand="0" w:noVBand="0"/>
      </w:tblPr>
      <w:tblGrid>
        <w:gridCol w:w="574"/>
        <w:gridCol w:w="5609"/>
        <w:gridCol w:w="2834"/>
        <w:gridCol w:w="2183"/>
      </w:tblGrid>
      <w:tr w:rsidR="00FE6EEE" w14:paraId="1F162ED5" w14:textId="77777777" w:rsidTr="00D26A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A96FA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EFB05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Тема раздела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0AE95" w14:textId="77777777" w:rsidR="00FE6EEE" w:rsidRDefault="00FE6EEE" w:rsidP="00D26A70">
            <w:pPr>
              <w:snapToGrid w:val="0"/>
              <w:jc w:val="center"/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</w:rPr>
              <w:t>Количество  часов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653B6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Контрольные работы</w:t>
            </w:r>
          </w:p>
        </w:tc>
      </w:tr>
      <w:tr w:rsidR="00FE6EEE" w14:paraId="5FFD69F2" w14:textId="77777777" w:rsidTr="00D26A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F6052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EF372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Четырехугольники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E2519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14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1EAE6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</w:tr>
      <w:tr w:rsidR="00FE6EEE" w14:paraId="38030059" w14:textId="77777777" w:rsidTr="00D26A70"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65470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5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21944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Площадь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0119A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14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04139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</w:tr>
      <w:tr w:rsidR="00FE6EEE" w14:paraId="000B051D" w14:textId="77777777" w:rsidTr="00D26A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12B99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2818D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Подобные треугольники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0A017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19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A7017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</w:tr>
      <w:tr w:rsidR="00FE6EEE" w14:paraId="22508943" w14:textId="77777777" w:rsidTr="00D26A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FEC72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EB31F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Окружность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A8E58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17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396E3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</w:tr>
      <w:tr w:rsidR="00FE6EEE" w14:paraId="66DF3851" w14:textId="77777777" w:rsidTr="00D26A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EA07E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FAA62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Повторение. Решение задач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85CAD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8220E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</w:tr>
      <w:tr w:rsidR="00FE6EEE" w14:paraId="46D05925" w14:textId="77777777" w:rsidTr="00D26A70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07556" w14:textId="77777777" w:rsidR="00FE6EEE" w:rsidRDefault="00FE6EEE" w:rsidP="00D26A7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22C07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Итого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FBC78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70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E1CB7" w14:textId="77777777" w:rsidR="00FE6EEE" w:rsidRDefault="00FE6EEE" w:rsidP="00D26A70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Cs/>
                <w:sz w:val="24"/>
              </w:rPr>
              <w:t>8</w:t>
            </w:r>
          </w:p>
        </w:tc>
      </w:tr>
    </w:tbl>
    <w:p w14:paraId="41F8B0EA" w14:textId="77777777" w:rsidR="00D26A70" w:rsidRDefault="00D26A70" w:rsidP="00D26A70">
      <w:pPr>
        <w:shd w:val="clear" w:color="auto" w:fill="FFFFFF"/>
        <w:autoSpaceDE w:val="0"/>
        <w:snapToGrid w:val="0"/>
        <w:ind w:left="426"/>
        <w:rPr>
          <w:rFonts w:ascii="Times New Roman" w:hAnsi="Times New Roman" w:cs="Times New Roman"/>
          <w:sz w:val="24"/>
        </w:rPr>
      </w:pPr>
    </w:p>
    <w:p w14:paraId="7CA7DDFE" w14:textId="77777777" w:rsidR="00D26A70" w:rsidRDefault="00D26A70" w:rsidP="00D26A70">
      <w:pPr>
        <w:shd w:val="clear" w:color="auto" w:fill="FFFFFF"/>
        <w:autoSpaceDE w:val="0"/>
        <w:snapToGrid w:val="0"/>
        <w:ind w:left="426"/>
        <w:rPr>
          <w:rFonts w:ascii="Times New Roman" w:hAnsi="Times New Roman" w:cs="Times New Roman"/>
          <w:sz w:val="24"/>
        </w:rPr>
      </w:pPr>
    </w:p>
    <w:p w14:paraId="4EFC4312" w14:textId="77777777" w:rsidR="00B521AB" w:rsidRDefault="00B521AB">
      <w:pPr>
        <w:spacing w:after="0"/>
        <w:rPr>
          <w:rFonts w:ascii="Calibri" w:hAnsi="Calibri"/>
          <w:b/>
          <w:color w:val="000000"/>
          <w:sz w:val="24"/>
          <w:szCs w:val="24"/>
        </w:rPr>
      </w:pPr>
      <w:r>
        <w:rPr>
          <w:rFonts w:ascii="Calibri" w:hAnsi="Calibri"/>
          <w:b/>
          <w:color w:val="000000"/>
          <w:sz w:val="24"/>
          <w:szCs w:val="24"/>
        </w:rPr>
        <w:t xml:space="preserve">                                                                </w:t>
      </w:r>
    </w:p>
    <w:p w14:paraId="3EA5F5A9" w14:textId="77777777" w:rsidR="004C7187" w:rsidRDefault="0041523A" w:rsidP="00FE6EEE">
      <w:pPr>
        <w:spacing w:after="0"/>
        <w:jc w:val="center"/>
        <w:rPr>
          <w:rFonts w:ascii="Calibri" w:hAnsi="Calibri"/>
          <w:b/>
          <w:color w:val="000000"/>
          <w:sz w:val="24"/>
          <w:szCs w:val="24"/>
        </w:rPr>
      </w:pPr>
      <w:r w:rsidRPr="00B521AB">
        <w:rPr>
          <w:rFonts w:ascii="Calibri" w:hAnsi="Calibri"/>
          <w:b/>
          <w:color w:val="000000"/>
          <w:sz w:val="24"/>
          <w:szCs w:val="24"/>
        </w:rPr>
        <w:t>Календарно-тематическое планирование уроков геометрии в 8 классе</w:t>
      </w:r>
    </w:p>
    <w:p w14:paraId="7FCE325A" w14:textId="77777777" w:rsidR="00B521AB" w:rsidRPr="00B521AB" w:rsidRDefault="00B521AB">
      <w:pPr>
        <w:spacing w:after="0"/>
        <w:rPr>
          <w:rFonts w:ascii="Calibri" w:hAnsi="Calibri"/>
          <w:b/>
          <w:color w:val="000000"/>
          <w:sz w:val="24"/>
          <w:szCs w:val="24"/>
        </w:rPr>
      </w:pPr>
    </w:p>
    <w:tbl>
      <w:tblPr>
        <w:tblW w:w="17330" w:type="dxa"/>
        <w:tblInd w:w="-32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ayout w:type="fixed"/>
        <w:tblCellMar>
          <w:top w:w="28" w:type="dxa"/>
          <w:left w:w="114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889"/>
        <w:gridCol w:w="734"/>
        <w:gridCol w:w="1507"/>
        <w:gridCol w:w="2976"/>
        <w:gridCol w:w="2127"/>
        <w:gridCol w:w="2268"/>
        <w:gridCol w:w="1842"/>
        <w:gridCol w:w="4253"/>
        <w:gridCol w:w="734"/>
      </w:tblGrid>
      <w:tr w:rsidR="00D26A70" w14:paraId="4C96E0DE" w14:textId="77777777" w:rsidTr="00D26A70">
        <w:trPr>
          <w:gridAfter w:val="1"/>
          <w:wAfter w:w="734" w:type="dxa"/>
        </w:trPr>
        <w:tc>
          <w:tcPr>
            <w:tcW w:w="8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46E9E5C" w14:textId="77777777" w:rsidR="00D26A70" w:rsidRDefault="00D26A70">
            <w:pPr>
              <w:pStyle w:val="a9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eastAsia="Liberation Serif;Times New Roma" w:hAnsi="Calibri" w:cs="Liberation Serif;Times New Roma"/>
                <w:color w:val="000000"/>
                <w:sz w:val="24"/>
                <w:szCs w:val="24"/>
              </w:rPr>
              <w:t>№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2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2BDE60B" w14:textId="77777777" w:rsidR="00D26A70" w:rsidRDefault="00D26A70">
            <w:pPr>
              <w:pStyle w:val="a9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Тема раздела, тема урока</w:t>
            </w:r>
          </w:p>
        </w:tc>
        <w:tc>
          <w:tcPr>
            <w:tcW w:w="134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A2F1DCC" w14:textId="77777777" w:rsidR="00D26A70" w:rsidRDefault="00D26A70">
            <w:pPr>
              <w:pStyle w:val="a9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  <w:u w:val="single"/>
              </w:rPr>
              <w:t>Планируемые результаты</w:t>
            </w:r>
          </w:p>
        </w:tc>
      </w:tr>
      <w:tr w:rsidR="00D26A70" w14:paraId="08003AF4" w14:textId="77777777" w:rsidTr="00D26A70">
        <w:tc>
          <w:tcPr>
            <w:tcW w:w="8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33D829C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7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9C86BF7" w14:textId="77777777" w:rsidR="00D26A70" w:rsidRDefault="00D26A70">
            <w:pPr>
              <w:pStyle w:val="a9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8E2E602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39E9731" w14:textId="77777777" w:rsidR="00D26A70" w:rsidRDefault="00D26A70">
            <w:pPr>
              <w:pStyle w:val="a9"/>
              <w:spacing w:after="0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61B230C" w14:textId="77777777" w:rsidR="00D26A70" w:rsidRDefault="00D26A70">
            <w:pPr>
              <w:pStyle w:val="a9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90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A1C3A95" w14:textId="77777777" w:rsidR="00D26A70" w:rsidRDefault="00D26A70">
            <w:pPr>
              <w:pStyle w:val="a9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метапредметные универсальных учебных действий (УУД)</w:t>
            </w:r>
          </w:p>
        </w:tc>
      </w:tr>
      <w:tr w:rsidR="00D26A70" w14:paraId="2C82FD17" w14:textId="77777777" w:rsidTr="00D26A70">
        <w:tc>
          <w:tcPr>
            <w:tcW w:w="8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BE2476F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2DB27EC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C973DDC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12CF272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45DE1DE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0AEF569" w14:textId="77777777" w:rsidR="00D26A70" w:rsidRDefault="00D26A70">
            <w:pPr>
              <w:pStyle w:val="a9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познавательные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309AF69" w14:textId="77777777" w:rsidR="00D26A70" w:rsidRDefault="00D26A70">
            <w:pPr>
              <w:pStyle w:val="a9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регулятивные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59B2910" w14:textId="77777777" w:rsidR="00D26A70" w:rsidRDefault="00D26A70">
            <w:pPr>
              <w:pStyle w:val="a9"/>
              <w:spacing w:after="0"/>
              <w:jc w:val="center"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>коммуникативные</w:t>
            </w:r>
          </w:p>
        </w:tc>
      </w:tr>
      <w:tr w:rsidR="00D26A70" w14:paraId="1201A735" w14:textId="77777777" w:rsidTr="00D26A70">
        <w:trPr>
          <w:trHeight w:val="27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83430A0" w14:textId="77777777" w:rsidR="00D26A70" w:rsidRDefault="00D26A70">
            <w:pPr>
              <w:pStyle w:val="a9"/>
              <w:spacing w:after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53A38BA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59EFFC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FC83936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F478902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65FFB00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B2D10B5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AE6C433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D26A70" w14:paraId="49751D0D" w14:textId="77777777" w:rsidTr="00D26A70">
        <w:trPr>
          <w:trHeight w:val="27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4784517" w14:textId="77777777" w:rsidR="00D26A70" w:rsidRDefault="00D26A70">
            <w:pPr>
              <w:pStyle w:val="a9"/>
              <w:spacing w:after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4FF5CF8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39E793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19D6588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E4D0CD7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CF26674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A513B84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9652CD1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</w:tr>
      <w:tr w:rsidR="00D26A70" w14:paraId="0938D3EA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CE84E5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7135366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B73556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Многоугольники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2A153F2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объяснить, какая фигура называется многоугольником, назвать его элементы;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, что такое периметр многоугольника, какой многоугольник называется выпуклым; </w:t>
            </w:r>
            <w:proofErr w:type="spellStart"/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вывести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формулу суммы углов выпуклого многоугольника и решать задачи типа 364 – 370. </w:t>
            </w:r>
            <w:proofErr w:type="spellStart"/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находить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углы многоугольников, их периметры.</w:t>
            </w:r>
          </w:p>
          <w:p w14:paraId="421E55D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0CFD44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010547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D85C99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093E76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собственное</w:t>
            </w:r>
          </w:p>
          <w:p w14:paraId="0520EE6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мнение и позицию, задают </w:t>
            </w:r>
          </w:p>
          <w:p w14:paraId="5B67922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вопросы, слушают собеседника</w:t>
            </w:r>
          </w:p>
          <w:p w14:paraId="2F5FCC9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D26A70" w14:paraId="11A3A8E3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42672A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20A394E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D4532B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Многоугольники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2B8487C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2C1B65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C7D9DE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графическим, письменным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A1F360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A69853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Дают адекватную оценку своему </w:t>
            </w:r>
          </w:p>
          <w:p w14:paraId="5D293A0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мнению</w:t>
            </w:r>
          </w:p>
        </w:tc>
      </w:tr>
      <w:tr w:rsidR="00D26A70" w14:paraId="1AE209F8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E92C27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F3C0DD3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DEB3E6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Параллелограмм</w:t>
            </w:r>
          </w:p>
          <w:p w14:paraId="74C4EA4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15C73F2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опр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>-я параллелограмма и трапеции, виды трапеций, формулировки свойств и признаков параллелограмма и равнобедренной трапеции,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их доказывать и применять при решении</w:t>
            </w:r>
          </w:p>
          <w:p w14:paraId="12D8CFC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задач типа 372 – 377, 379 – 383, 39О.</w:t>
            </w:r>
          </w:p>
          <w:p w14:paraId="22A7B600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6FDD40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 выполнять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деление отрезка на n равных частей с помощью циркуля и линейки; используя свойства параллелограмма и равнобедренной трапеции </w:t>
            </w:r>
            <w:proofErr w:type="spellStart"/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доказывать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некоторые утверждения.</w:t>
            </w:r>
          </w:p>
          <w:p w14:paraId="22BBC29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82527F3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647A49E0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27103D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4AD5DC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9F3226A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F7BF9C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622AF74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255D356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3D6D61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63DFD4C5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CF26E0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B748C1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612F1E0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выполнять задачи на построение четырехугольников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79EE96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66DC50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Владеют смысловым чтением. Представляют информацию в разных формах (текст, графика, символы)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C2B790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ACDD35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Приводят аргументы в пользу </w:t>
            </w:r>
          </w:p>
          <w:p w14:paraId="0531580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своей точки зрения, </w:t>
            </w:r>
          </w:p>
          <w:p w14:paraId="510A801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ее фактами</w:t>
            </w:r>
          </w:p>
        </w:tc>
      </w:tr>
      <w:tr w:rsidR="00D26A70" w14:paraId="401F5E3D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CA5275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6E40470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48AF4A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1D8C52C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410F14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Осваивают культуру работы с учебником, поиска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905889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Устанавливают аналогии для понимания закономерностей,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455C12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Исследуют ситуации, требующие оценки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8DED24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Отстаивают свою точку зрения, </w:t>
            </w:r>
          </w:p>
          <w:p w14:paraId="5735A59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14:paraId="5DEDEDC5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E6F1AB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76075B5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A90866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то теме «Параллелограмм».</w:t>
            </w:r>
          </w:p>
          <w:p w14:paraId="0582167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AA460F1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F27E09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7E0791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Представляют информацию в разных формах (текст, графика, символы)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9925EF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F51197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Своевременно оказывают </w:t>
            </w:r>
          </w:p>
          <w:p w14:paraId="654BDDC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необходимую взаимопомощь </w:t>
            </w:r>
          </w:p>
          <w:p w14:paraId="2A88D20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</w:t>
            </w:r>
          </w:p>
        </w:tc>
      </w:tr>
      <w:tr w:rsidR="00D26A70" w14:paraId="5522743A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BC7843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0292B06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664394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Трапеция.</w:t>
            </w:r>
          </w:p>
          <w:p w14:paraId="0DF555A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7E46E4B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167FFA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DC84DC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85E06B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A3498E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Своевременно оказывают </w:t>
            </w:r>
          </w:p>
          <w:p w14:paraId="6EDA005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необходимую взаимопомощь </w:t>
            </w:r>
          </w:p>
          <w:p w14:paraId="3C4C45E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</w:t>
            </w:r>
          </w:p>
        </w:tc>
      </w:tr>
      <w:tr w:rsidR="00D26A70" w14:paraId="545BBD7A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5D1AF9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849D126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2E99FD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 Фалеса.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7A58021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3312BF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0712CA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0CACEC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F6C309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Сотрудничают с одноклассниками</w:t>
            </w:r>
          </w:p>
          <w:p w14:paraId="148FF6F5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решении задач; умеют </w:t>
            </w:r>
          </w:p>
          <w:p w14:paraId="7201C50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выслушать оппонента. </w:t>
            </w:r>
          </w:p>
          <w:p w14:paraId="48F0AE4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выводы</w:t>
            </w:r>
          </w:p>
        </w:tc>
      </w:tr>
      <w:tr w:rsidR="00D26A70" w14:paraId="421FB16F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E80D4A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F6BC525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476DD2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Задачи на построение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F100527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4A2820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963571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Находят в учебниках, в т.ч. используя ИКТ, достоверную информацию,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необходимую для решения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31082D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Исследуют ситуации, требующие оценки действия в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B79480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Приводят аргументы в пользу </w:t>
            </w:r>
          </w:p>
          <w:p w14:paraId="36CC218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14:paraId="502F5012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14:paraId="10FFA4B7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4E6C29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3C32D50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1AE1A7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Прямоугольник.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F3A6793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определения частных видов параллелограмма: прямоугольника, ромба и квадрата, формулировки их свойств и признаков.</w:t>
            </w:r>
          </w:p>
          <w:p w14:paraId="2EA46784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доказывать изученные теоремы и применять их при решении задач типа 401 – 415.</w:t>
            </w:r>
          </w:p>
          <w:p w14:paraId="7424093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З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определения симметричных точек и фигур относительно прямой и точки.</w:t>
            </w:r>
          </w:p>
          <w:p w14:paraId="25819FA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строить симметричные точки и распознавать фигуры, обладающие осевой симметрией и центральной симметрией.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8D59CA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познавательную активность, творчество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5E7C99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82CDFA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C8CB59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Сотрудничают с одноклассниками</w:t>
            </w:r>
          </w:p>
          <w:p w14:paraId="0D1EB32E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решении задач; умеют </w:t>
            </w:r>
          </w:p>
          <w:p w14:paraId="6DCC98F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выслушать оппонента. </w:t>
            </w:r>
          </w:p>
          <w:p w14:paraId="5D1530D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выводы</w:t>
            </w:r>
          </w:p>
        </w:tc>
      </w:tr>
      <w:tr w:rsidR="00D26A70" w14:paraId="7BEB92DD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A5EB69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E8F2B26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577336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Ромб. Квадрат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8FC1E7C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B2A3EA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познавательную активность, творчество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EB1A08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F68F09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7E22FD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Сотрудничают с одноклассниками </w:t>
            </w:r>
          </w:p>
          <w:p w14:paraId="1B51146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решении задач; умеют </w:t>
            </w:r>
          </w:p>
          <w:p w14:paraId="10899FF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выслушать оппонента. </w:t>
            </w:r>
          </w:p>
          <w:p w14:paraId="0AC9D48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выводы</w:t>
            </w:r>
          </w:p>
        </w:tc>
      </w:tr>
      <w:tr w:rsidR="00D26A70" w14:paraId="6851D6B8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76E153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5315677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0CF11D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2ECFDDD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8D3D21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12E9FC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4B5073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FE3769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Своевременно оказывают</w:t>
            </w:r>
          </w:p>
          <w:p w14:paraId="6448767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необходимую взаимопомощь </w:t>
            </w:r>
          </w:p>
          <w:p w14:paraId="4AF65CC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</w:t>
            </w:r>
          </w:p>
        </w:tc>
      </w:tr>
      <w:tr w:rsidR="00D26A70" w14:paraId="688CE2A6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6A732E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7597F04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F6AC34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Осевая и центральная симметрии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DD13F65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F79FB0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5A026C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BFC044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E3CA775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</w:p>
          <w:p w14:paraId="17F0E58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Формулируют собственное мнение </w:t>
            </w:r>
          </w:p>
          <w:p w14:paraId="0FA35F5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и позицию, задают вопросы, </w:t>
            </w:r>
          </w:p>
          <w:p w14:paraId="098C5B0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14:paraId="54DB6CFF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FDFE29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B052827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FE243E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6539F54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1142C0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познавательную активность, творчество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DE9486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98B850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87BA08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Своевременно оказывают </w:t>
            </w:r>
          </w:p>
          <w:p w14:paraId="49C966D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необходимую взаимопомощь </w:t>
            </w:r>
          </w:p>
          <w:p w14:paraId="4E7AB76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</w:t>
            </w:r>
          </w:p>
        </w:tc>
      </w:tr>
      <w:tr w:rsidR="00D26A70" w14:paraId="6C7EAB6D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0F1466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326E078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57E2985" w14:textId="77777777" w:rsidR="00D26A70" w:rsidRDefault="00D26A70">
            <w:pPr>
              <w:pStyle w:val="a9"/>
              <w:spacing w:after="0"/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  <w:t>Контрольная работа №1 по теме: «Четырёхугольники»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40BB50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применять все изученные формулы и теоремы при решении задач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02C7BA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58F77C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BF3C2A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контролируют своё время и управляют им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1801A1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 достаточной полнотой и </w:t>
            </w:r>
          </w:p>
          <w:p w14:paraId="0A76143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точностью выражают свои </w:t>
            </w:r>
          </w:p>
          <w:p w14:paraId="6EF2415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мысли посредством письменной </w:t>
            </w:r>
          </w:p>
          <w:p w14:paraId="5EC2A69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речи</w:t>
            </w:r>
          </w:p>
        </w:tc>
      </w:tr>
      <w:tr w:rsidR="00D26A70" w14:paraId="74ACA67A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2835EF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4E033C8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82F3CA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Площадь многоугольника Мини-конференция по теме «Площади»</w:t>
            </w:r>
          </w:p>
          <w:p w14:paraId="4736809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0F054C3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основные свойства площадей и формулу для вычисления площади прямоугольника.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вывести формулу для вычисления</w:t>
            </w:r>
          </w:p>
          <w:p w14:paraId="6EF074E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площади прямоугольника и использовать ее при решении задач типа 447 – 454, 457.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9C0FD3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BBEC4E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093B16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D0A533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Формулируют собственное мнение </w:t>
            </w:r>
          </w:p>
          <w:p w14:paraId="5027AD7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и позицию, задают вопросы, </w:t>
            </w:r>
          </w:p>
          <w:p w14:paraId="1D377C6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14:paraId="7731D8C2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E7B8A7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47B9954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4B5D16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Площадь многоугольника.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E303F5B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BFB4A1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25651D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48F484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7D4A01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Проектируют и формируют </w:t>
            </w:r>
          </w:p>
          <w:p w14:paraId="330E531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учебное сотрудничество с учителем</w:t>
            </w:r>
          </w:p>
          <w:p w14:paraId="4796972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 сверстниками</w:t>
            </w:r>
          </w:p>
        </w:tc>
      </w:tr>
      <w:tr w:rsidR="00D26A70" w14:paraId="1B764AD9" w14:textId="77777777" w:rsidTr="00D26A70">
        <w:trPr>
          <w:trHeight w:val="1725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E5574A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F68ECFB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758298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C3D2F4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формулы для вычисления площадей параллелограмма,</w:t>
            </w:r>
          </w:p>
          <w:p w14:paraId="624B827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треугольника и трапеции;</w:t>
            </w:r>
          </w:p>
          <w:p w14:paraId="05D920F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75D288BB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28D4687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77B7904A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их доказывать, а также</w:t>
            </w:r>
          </w:p>
          <w:p w14:paraId="58274D8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теорему об отношении площадей треугольников, имеющих по равному углу, и</w:t>
            </w:r>
          </w:p>
          <w:p w14:paraId="76D654E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7846E2D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E836DD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2318D0FB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A15EFC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69D2AF2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5685447A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 применять все изученные формулы при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решении задач типа 459 – 464, 468 – 472, 474.</w:t>
            </w:r>
          </w:p>
          <w:p w14:paraId="51A0EFD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261EA83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127D89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70ABE7F2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DEE34BE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66A056A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2C5E6350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3C14C98E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применять все изученные формулы при решении задач, в устной форме доказывать теоремы и излагать необходимый теоретический материал.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485301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492C49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D8C8D5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4178DE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Отстаивают свою точку зрения,</w:t>
            </w:r>
          </w:p>
          <w:p w14:paraId="76AB0F4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14:paraId="60EB2BD2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4222CE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E20FA4C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22F1CC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Площадь треугольника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470296E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DF235B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00324F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3ACF04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C8A3BE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Предвидят появление конфликтов </w:t>
            </w:r>
          </w:p>
          <w:p w14:paraId="3E2875D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 наличии различных точек</w:t>
            </w:r>
          </w:p>
          <w:p w14:paraId="313D950B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зрения. Принимают точку зрения </w:t>
            </w:r>
          </w:p>
          <w:p w14:paraId="228B9BF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другого</w:t>
            </w:r>
          </w:p>
        </w:tc>
      </w:tr>
      <w:tr w:rsidR="00D26A70" w14:paraId="10D38C5D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8FCF00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A903299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8F2086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Площадь треугольника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83A0634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50CD31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Демонстрируют мотивацию к познавательной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80B80F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Строят логически обоснованное рассуждение,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C5F222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Работая по плану, сверяют свои действия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8AE024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Сотрудничают с одноклассниками </w:t>
            </w:r>
          </w:p>
          <w:p w14:paraId="1699CB3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 решении задач; умеют</w:t>
            </w:r>
          </w:p>
          <w:p w14:paraId="2515AEA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выслушать оппонента. </w:t>
            </w:r>
          </w:p>
          <w:p w14:paraId="4BDA4D4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Формулируют выводы</w:t>
            </w:r>
          </w:p>
        </w:tc>
      </w:tr>
      <w:tr w:rsidR="00D26A70" w14:paraId="18FC363A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EBC910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314405D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AF5F79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Площадь трапеции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9274FF7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4338BE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  <w:p w14:paraId="488BCABB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5ED344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7FBB1E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Работают по плану, сверяясь с целью, корректируют план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DE3EB0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Приводят аргументы в пользу </w:t>
            </w:r>
          </w:p>
          <w:p w14:paraId="6BBBCFF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14:paraId="1F263CEE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14:paraId="4D556D07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EB918A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DF38061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190EE8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на вычисление площадей фигур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01C1426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03DE4D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1813A2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при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5A1353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483BD6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Проектируют и формируют учебное сотрудничество с учителем и </w:t>
            </w:r>
          </w:p>
          <w:p w14:paraId="4D04D46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сверстниками</w:t>
            </w:r>
          </w:p>
        </w:tc>
      </w:tr>
      <w:tr w:rsidR="00D26A70" w14:paraId="7F93727C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14477D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AB55157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8FE23D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на вычисление площадей фигур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8B2A40A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84BC37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D95752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9BD493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DAEA53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Формулируют собственное мнение </w:t>
            </w:r>
          </w:p>
          <w:p w14:paraId="7004E77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и позицию, задают вопросы, </w:t>
            </w:r>
          </w:p>
          <w:p w14:paraId="07310B8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14:paraId="0D522B90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69BED5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6ED0AD5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EC55A4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 Пифагора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4245764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теорему Пифагора и обратную ей теорему, область применения, пифагоровы тройки.</w:t>
            </w:r>
          </w:p>
          <w:p w14:paraId="713960C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141CC9E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45390A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64E14CE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32502BE3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доказывать теоремы и применять их при решении задач типа 483 – 499 (находить неизвестную величину в прямоугольном треугольнике).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8B0618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1997AF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Находят в учебниках, в т.ч. используя ИКТ, достоверную информацию, необходимую для решения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8100FA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B3662E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Приводят аргументы в пользу </w:t>
            </w:r>
          </w:p>
          <w:p w14:paraId="007CDF7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14:paraId="519647ED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14:paraId="19B09E16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45DF7C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3F827B3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217C8A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Теорема, обратная теореме Пифагора.</w:t>
            </w:r>
          </w:p>
          <w:p w14:paraId="0579AB94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7B7F860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7C049C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6DB150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DC2C78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Работают по плану, сверяясь с целью, корректируют план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46D1D9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Проектируют и формируют учебное сотрудничество с учителем и </w:t>
            </w:r>
          </w:p>
          <w:p w14:paraId="7914453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сверстниками</w:t>
            </w:r>
          </w:p>
        </w:tc>
      </w:tr>
      <w:tr w:rsidR="00D26A70" w14:paraId="0AF08D3B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7AD679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26AFAA5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D1E6509" w14:textId="77777777" w:rsidR="00D26A70" w:rsidRDefault="00D26A70">
            <w:pPr>
              <w:pStyle w:val="a9"/>
              <w:spacing w:after="0"/>
              <w:rPr>
                <w:rFonts w:ascii="Calibri" w:hAnsi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Мини-конференция теме «Теорема Пифагора».</w:t>
            </w:r>
          </w:p>
          <w:p w14:paraId="3216BC9F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D4EFC00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A26567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BD0754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Владеют смысловым чтением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730721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895F73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Отстаивают свою точку зрения,</w:t>
            </w:r>
          </w:p>
          <w:p w14:paraId="1C3A7D95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14:paraId="5D57110F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966CA9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77667CF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479341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8CFF933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D97DEC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Проявляют интерес к креативной деятельности,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активности при 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649B26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Анализируют (в т.ч. выделяют главное, разделяют на части) и обобщают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44D47D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Критически оценивают полученный ответ,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осуществляют самоконтроль, проверяя ответ на 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3C9248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Предвидят появление конфликтов</w:t>
            </w:r>
          </w:p>
          <w:p w14:paraId="068BDFD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наличии различных точек </w:t>
            </w:r>
          </w:p>
          <w:p w14:paraId="3F17BC0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зрения. Принимают точку зрения</w:t>
            </w:r>
          </w:p>
          <w:p w14:paraId="0C95793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другого</w:t>
            </w:r>
          </w:p>
        </w:tc>
      </w:tr>
      <w:tr w:rsidR="00D26A70" w14:paraId="22B86C67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036587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FEDD720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262E27C" w14:textId="77777777" w:rsidR="00D26A70" w:rsidRDefault="00D26A70">
            <w:pPr>
              <w:pStyle w:val="a9"/>
              <w:spacing w:after="0"/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  <w:t>Контрольная работа №2 по теме: «Площади»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6976C43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применять все изученные формулы и теоремы при решении задач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A212F8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6299BD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54D929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контролируют своё время и управляют им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BFD061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 достаточной полнотой и</w:t>
            </w:r>
          </w:p>
          <w:p w14:paraId="14DE8CE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точностью выражают свои мысли</w:t>
            </w:r>
          </w:p>
          <w:p w14:paraId="38D01B6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посредством письменной речи</w:t>
            </w:r>
          </w:p>
        </w:tc>
      </w:tr>
      <w:tr w:rsidR="00D26A70" w14:paraId="3B35F5E1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8237C6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468D5E9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4E3189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Определение подобных треугольников.</w:t>
            </w:r>
          </w:p>
          <w:p w14:paraId="77336DF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B0E620B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определения пропорциональных отрезков и подобных треугольников, теорему об отношении подобных треугольников</w:t>
            </w:r>
          </w:p>
          <w:p w14:paraId="41D3F43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 свойство биссектрисы треугольника (задача535).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определять подобные треугольники, находить неизвестные величины из пропорциональных отношений, применять теорию при решении задач типа 535 – 538, 541.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B4CF95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познавательную активность, творчество. Адекватно оценивают результаты работы с 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3062EC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Анализируют и сравнивают факты и явления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F3DA71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B3F0D0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Своевременно оказывают</w:t>
            </w:r>
          </w:p>
          <w:p w14:paraId="6CE43EFA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необходимую взаимопомощь</w:t>
            </w:r>
          </w:p>
          <w:p w14:paraId="0B50F0E3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</w:t>
            </w:r>
          </w:p>
        </w:tc>
      </w:tr>
      <w:tr w:rsidR="00D26A70" w14:paraId="20F3CC6C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026822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05C85C4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8845105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Отношение площадей подобных треугольников.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Геометрическое лото</w:t>
            </w:r>
          </w:p>
          <w:p w14:paraId="07251C1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5B3562E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BFDE28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5E90BC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Владеют смысловым чтением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875688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B379BF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Верно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используют в устной и</w:t>
            </w:r>
          </w:p>
          <w:p w14:paraId="5F684BC5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письменной речи математические</w:t>
            </w:r>
          </w:p>
          <w:p w14:paraId="3F2F9F0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термины.</w:t>
            </w:r>
          </w:p>
        </w:tc>
      </w:tr>
      <w:tr w:rsidR="00D26A70" w14:paraId="585E53F2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3F603A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FF71541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4F7348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Первый признак подобия треугольников.</w:t>
            </w:r>
          </w:p>
          <w:p w14:paraId="2AA8128A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CDC01A4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6F37AB52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5B4523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31C2D15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9E5A36A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9BAE4D0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признаки подобия треугольников, определение пропорциональных отрезков.</w:t>
            </w:r>
          </w:p>
          <w:p w14:paraId="31E8C81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A5113F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2377BD0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39A93C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C23E68D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доказывать признаки подобия и применять их при р/з550 – 555, 559 – 562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8507DF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2FD8FA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47BC29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AE60AE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Приводят аргументы в пользу </w:t>
            </w:r>
          </w:p>
          <w:p w14:paraId="463D222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14:paraId="3253EAAA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14:paraId="523C514F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5C7631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D319D69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3708B2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на применение первого признака подобия треугольников.</w:t>
            </w:r>
          </w:p>
          <w:p w14:paraId="7F963D7D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1C1CFB5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34A30C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03E8DA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ACCF21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37065E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Верно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используют в устной и</w:t>
            </w:r>
          </w:p>
          <w:p w14:paraId="7A02FB74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письменной речи математические</w:t>
            </w:r>
          </w:p>
          <w:p w14:paraId="5F75807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термины. Различают в речи </w:t>
            </w:r>
          </w:p>
          <w:p w14:paraId="39CEEBE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собеседника аргументы и факты</w:t>
            </w:r>
          </w:p>
        </w:tc>
      </w:tr>
      <w:tr w:rsidR="00D26A70" w14:paraId="263A2956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F08287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705B5ED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121044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Второй и третий признаки подобия треугольников.</w:t>
            </w:r>
          </w:p>
          <w:p w14:paraId="0AAD5CE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7D1C63C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5AECE1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E25A14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4A8CE8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B06D6B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Дают адекватную оценку своему </w:t>
            </w:r>
          </w:p>
          <w:p w14:paraId="50674E7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мнению</w:t>
            </w:r>
          </w:p>
        </w:tc>
      </w:tr>
      <w:tr w:rsidR="00D26A70" w14:paraId="2B1DCA04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050969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EAF0516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B63071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Решение задач на применение признаков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подобия треугольников.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Математический марафон</w:t>
            </w:r>
          </w:p>
          <w:p w14:paraId="1113DEFD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25E5D63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93171C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Адекватно оценивают результаты работы с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8E614A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Находят в учебниках, в т.ч. используя ИКТ, достоверную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информацию, необходимую для решения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DB39AE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Оценивают степень и способы достижения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E4A149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С достаточной полнотой и</w:t>
            </w:r>
          </w:p>
          <w:p w14:paraId="1B03BC5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точностью выражают свои мысли</w:t>
            </w:r>
          </w:p>
          <w:p w14:paraId="795D4240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посредством </w:t>
            </w:r>
          </w:p>
          <w:p w14:paraId="09C379A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письменной речи</w:t>
            </w:r>
          </w:p>
        </w:tc>
      </w:tr>
      <w:tr w:rsidR="00D26A70" w14:paraId="7B8C6D84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0DBBB9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8B87C46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884834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на применение признаков подобия треугольников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EAC88AA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C03CE1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906AE7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05FB7D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31B835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Формулируют собственное мнение </w:t>
            </w:r>
          </w:p>
          <w:p w14:paraId="4189DC0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и позицию, задают вопросы, </w:t>
            </w:r>
          </w:p>
          <w:p w14:paraId="60CB8A7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14:paraId="631B5BB5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552632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4B3A9DC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B884813" w14:textId="77777777" w:rsidR="00D26A70" w:rsidRDefault="00D26A70">
            <w:pPr>
              <w:pStyle w:val="a9"/>
              <w:spacing w:after="0"/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  <w:t>Контрольная работа № 3 по теме «Подобные треугольники»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641AAA4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применять все изученные формулы и теоремы при решении задач</w:t>
            </w:r>
          </w:p>
          <w:p w14:paraId="203C0FBA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B34044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593CF2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27E3AE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контролируют своё время и управляют им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FA734F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 достаточной полнотой и </w:t>
            </w:r>
          </w:p>
          <w:p w14:paraId="2CA7E1A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точностью выражают свои мысли </w:t>
            </w:r>
          </w:p>
          <w:p w14:paraId="3F88185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посредством письменной речи</w:t>
            </w:r>
          </w:p>
        </w:tc>
      </w:tr>
      <w:tr w:rsidR="00D26A70" w14:paraId="2921C070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B9A2A3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45326D3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5053D2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506D19D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теоремы о средней линии треугольника, точке пересечения медиан треугольника и пропорциональных отрезках в прямоугольном треугольнике.</w:t>
            </w:r>
          </w:p>
          <w:p w14:paraId="71A4377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3F0E2B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B366485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доказывать эти теоремы и применять при решении задач типа 567, 568, 570, 572 – 577, а также</w:t>
            </w:r>
          </w:p>
          <w:p w14:paraId="40BAF43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5F37E122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7DC4B88E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7EE90C4E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D89FBC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18BF8D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31D67F9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CE986C5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75E3EEE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451351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с помощью циркуля и линейки делить отрезок в данном отношении и решать задачи на построение типа 586 – 590.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A6E821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C821BF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6781B7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Критически оценивают полученный ответ, осуществляют самоконтроль, проверяя ответ на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8C26F6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Проектируют и формируют учебное сотрудничество с учителем и </w:t>
            </w:r>
          </w:p>
          <w:p w14:paraId="0637E39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сверстниками</w:t>
            </w:r>
          </w:p>
        </w:tc>
      </w:tr>
      <w:tr w:rsidR="00D26A70" w14:paraId="70BF7D1B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EE05A3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FF19512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1F0AA0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8B6D9BC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9CBADF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5DD645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960229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81B0C4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Отстаивают свою точку зрения,</w:t>
            </w:r>
          </w:p>
          <w:p w14:paraId="20B23C4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14:paraId="6A2D2C19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D2F64A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E362208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DC4570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Свойство медиан треугольника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04ADA38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2A25EC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A1BAAC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2725E2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892757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Предвидят появление конфликтов</w:t>
            </w:r>
          </w:p>
          <w:p w14:paraId="45B1A07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наличии различных точек </w:t>
            </w:r>
          </w:p>
          <w:p w14:paraId="4A65B23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зрения. Принимают точку зрения </w:t>
            </w:r>
          </w:p>
          <w:p w14:paraId="3A73090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другого</w:t>
            </w:r>
          </w:p>
        </w:tc>
      </w:tr>
      <w:tr w:rsidR="00D26A70" w14:paraId="407DE8A0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201B8E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71EB554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01F41B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Пропорциональные отрезки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A27E59C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7A0886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49EE06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E14376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89E055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Сотрудничают с одноклассниками</w:t>
            </w:r>
          </w:p>
          <w:p w14:paraId="413ED64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 решении задач; умеют</w:t>
            </w:r>
          </w:p>
          <w:p w14:paraId="22AF6A8A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выслушать оппонента.</w:t>
            </w:r>
          </w:p>
          <w:p w14:paraId="3E96F69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выводы</w:t>
            </w:r>
          </w:p>
        </w:tc>
      </w:tr>
      <w:tr w:rsidR="00D26A70" w14:paraId="31DC045D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95214B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CF0D0F3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D8CBD6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B4B5BC1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50BE98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50BE2E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40C642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A69FFE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Формулируют собственное мнение </w:t>
            </w:r>
          </w:p>
          <w:p w14:paraId="2F8B50C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 позицию, задают вопросы,</w:t>
            </w:r>
          </w:p>
          <w:p w14:paraId="0EA6D8E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14:paraId="421CD2FD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0A0339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CE7C620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2A8A22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Измерительные работы на местности. Практическая работа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A6174A0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7C422C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A75E6B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820881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312C2F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Проектируют и формируют учебное сотрудничество с учителем и </w:t>
            </w:r>
          </w:p>
          <w:p w14:paraId="41CF207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сверстниками</w:t>
            </w:r>
          </w:p>
        </w:tc>
      </w:tr>
      <w:tr w:rsidR="00D26A70" w14:paraId="093F0D0D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6D70D5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328F111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4B5072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Задачи на построение методом подобия.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FE0EF57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34A939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F0D613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F579F3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F842D8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Отстаивают свою точку зрения, </w:t>
            </w:r>
          </w:p>
          <w:p w14:paraId="1CD3ED3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14:paraId="24294673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2E4718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0E53984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4DC4A2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Синус, косинус и тангенс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острого угла прямоугольного треугольника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214B14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lastRenderedPageBreak/>
              <w:t>Знать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 определения синуса, косинуса и тангенса острого угла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прямоугольного треугольника, значения синуса, косинуса и тангенса для углов 30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, 45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 и 60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, метрические соотношения.</w:t>
            </w:r>
          </w:p>
          <w:p w14:paraId="4EE1A9BD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239934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35D4AA12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3A8D37C0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56A097F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69F2C90D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2217EE43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доказывать основное тригонометрическое тождество, решать задачи типа 591 – 602.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B1C417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Создают образ целостного мировоззрения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при решении математических задач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607D30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Применяют полученные знания при решении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538D11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Планируют алгоритм выполнения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задания, корректируют работу по ходу выполнения с помощью учителя и ИКТ средств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FB98B9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Предвидят появление конфликтов</w:t>
            </w:r>
          </w:p>
          <w:p w14:paraId="3C2CD07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наличии различных точек </w:t>
            </w:r>
          </w:p>
          <w:p w14:paraId="1E46FA8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зрения. Принимают точку зрения </w:t>
            </w:r>
          </w:p>
          <w:p w14:paraId="240663A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другого</w:t>
            </w:r>
          </w:p>
        </w:tc>
      </w:tr>
      <w:tr w:rsidR="00D26A70" w14:paraId="65C51563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E80624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E46EF9E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263789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Значения синуса, косинуса и тангенса для углов 300, 450, 600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D15D375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95DF57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49F9FE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AC6B63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44A211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Приводят аргументы в пользу </w:t>
            </w:r>
          </w:p>
          <w:p w14:paraId="4AE474E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14:paraId="3964A97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14:paraId="65ECCE7C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4D25FC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5B1A6A5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B52CEC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Соотношения между сторонами и углами прямоугольного треугольника. Решение задач.</w:t>
            </w:r>
          </w:p>
          <w:p w14:paraId="22D2682E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CF36AAC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150510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1406B6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F6538A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93BC15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Верно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используют в устной и</w:t>
            </w:r>
          </w:p>
          <w:p w14:paraId="747478BF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письменной речи математические</w:t>
            </w:r>
          </w:p>
          <w:p w14:paraId="3349314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термины. Различают в речи </w:t>
            </w:r>
          </w:p>
          <w:p w14:paraId="19F4F87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собеседника аргументы и факты</w:t>
            </w:r>
          </w:p>
        </w:tc>
      </w:tr>
      <w:tr w:rsidR="00D26A70" w14:paraId="1B710950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8BA626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15E172F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1AC330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62E5BEC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B89586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F117F4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D4D67A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Прилагают волевые усилия и преодолевают трудности и препятствия на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пути достижения целей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D8DE10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Дают адекватную оценку своему</w:t>
            </w:r>
          </w:p>
          <w:p w14:paraId="26FEE3A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мнению</w:t>
            </w:r>
          </w:p>
        </w:tc>
      </w:tr>
      <w:tr w:rsidR="00D26A70" w14:paraId="3DF8E4E4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A7F150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855CA7D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E45F24D" w14:textId="77777777" w:rsidR="00D26A70" w:rsidRPr="00D86CB0" w:rsidRDefault="00D26A70" w:rsidP="009B274D">
            <w:pPr>
              <w:pStyle w:val="a9"/>
              <w:spacing w:after="0"/>
              <w:rPr>
                <w:rFonts w:ascii="Calibri" w:hAnsi="Calibri"/>
                <w:b/>
                <w:i/>
                <w:color w:val="FF0000"/>
                <w:sz w:val="24"/>
                <w:szCs w:val="24"/>
              </w:rPr>
            </w:pPr>
            <w:r w:rsidRPr="00D86CB0">
              <w:rPr>
                <w:rFonts w:ascii="Calibri" w:hAnsi="Calibri"/>
                <w:b/>
                <w:i/>
                <w:color w:val="FF0000"/>
                <w:sz w:val="24"/>
                <w:szCs w:val="24"/>
              </w:rPr>
              <w:t xml:space="preserve">Контрольная работа №4 по 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C6D6C7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применять все изученные формулы, значения синуса, косинуса, тангенса, метрические отношения при решении задач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CE6A15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6C8627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076639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контролируют своё время и управляют им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8D79B6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 достаточной полнотой и </w:t>
            </w:r>
          </w:p>
          <w:p w14:paraId="0272A34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точностью выражают свои мысли</w:t>
            </w:r>
          </w:p>
          <w:p w14:paraId="02EFA0CF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посредством письменной речи</w:t>
            </w:r>
          </w:p>
        </w:tc>
      </w:tr>
      <w:tr w:rsidR="00D26A70" w14:paraId="2C64FF6C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071D87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A891C2C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90ABBD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Взаимное расположение прямой и окружности.</w:t>
            </w:r>
          </w:p>
          <w:p w14:paraId="2BD62577" w14:textId="77777777" w:rsidR="00D26A70" w:rsidRDefault="00D26A70">
            <w:pPr>
              <w:pStyle w:val="a9"/>
              <w:spacing w:after="0"/>
              <w:rPr>
                <w:rFonts w:ascii="Calibri" w:hAnsi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Урок - исследование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1681CC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Знать,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какой угол называется центральным и какой вписанным, как определяется градусная мера дуги окружности, теорему о вписанном угле, следствия из нее и теорему о произведении отрезков пересекающихся хорд.</w:t>
            </w:r>
          </w:p>
          <w:p w14:paraId="2224A9E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7396D1D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7BFC230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2D8B72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EF75DDD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2D8A315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доказывать эти теоремы и применять при решении задач типа 651 – 657, 659, 666</w:t>
            </w:r>
          </w:p>
          <w:p w14:paraId="1BF50E2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232CF0D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E205FEB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B0C7ED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796B7225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2A06E66F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Знать,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какой угол называется центральным и какой вписанным, как определяется градусная мера дуги окружности, теорему о вписанном угле, следствия из нее и теорему о произведении отрезков пересекающихся хорд. </w:t>
            </w:r>
            <w:proofErr w:type="spellStart"/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доказывать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эти теоремы и применять при решении задач типа 651 – 657, 659, 666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5C306D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5EB44A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DB456A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A6D757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собственное мнение</w:t>
            </w:r>
          </w:p>
          <w:p w14:paraId="54417CC0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и позицию, задают вопросы, </w:t>
            </w:r>
          </w:p>
          <w:p w14:paraId="6F5BB61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14:paraId="66883147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9A7AA4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03C29AD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F17C16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Касательная к окружности.</w:t>
            </w:r>
          </w:p>
          <w:p w14:paraId="5D63EB2E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D421E39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C8E5AB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C3B929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473C92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8F9BC2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Проектируют и формируют </w:t>
            </w:r>
          </w:p>
          <w:p w14:paraId="2FB336B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учебное сотрудничество с </w:t>
            </w:r>
          </w:p>
          <w:p w14:paraId="09463C6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учителем и сверстниками</w:t>
            </w:r>
          </w:p>
        </w:tc>
      </w:tr>
      <w:tr w:rsidR="00D26A70" w14:paraId="28D5B135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1D7664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F7BAACE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65461B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Касательная к окружности. Решение задач.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E35DB96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335DA1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3FD757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D8FEB1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5398B5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Отстаивают свою точку зрения,</w:t>
            </w:r>
          </w:p>
          <w:p w14:paraId="7BA29FB4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14:paraId="662CB361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8FBF8A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57DD8B5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7EF75A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Градусная мера дуги окружности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880DEE9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2F44B5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0FA1E8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671A1D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05B9B6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Предвидят появление конфликтов</w:t>
            </w:r>
          </w:p>
          <w:p w14:paraId="1565FC3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наличии различных точек </w:t>
            </w:r>
          </w:p>
          <w:p w14:paraId="0489812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зрения. Принимают точку зрения </w:t>
            </w:r>
          </w:p>
          <w:p w14:paraId="2A2B9CD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другого</w:t>
            </w:r>
          </w:p>
        </w:tc>
      </w:tr>
      <w:tr w:rsidR="00D26A70" w14:paraId="6E001B46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BEA70D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BF7074C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EDFD4B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 о вписанном угле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BF1203D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C6EAC3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CD25F1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D97321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C69D82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Сотрудничают с одноклассниками</w:t>
            </w:r>
          </w:p>
          <w:p w14:paraId="639524F4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решении задач; умеют </w:t>
            </w:r>
          </w:p>
          <w:p w14:paraId="6BB7A2F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выслушать оппонента. </w:t>
            </w:r>
          </w:p>
          <w:p w14:paraId="7EF3E75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выводы</w:t>
            </w:r>
          </w:p>
        </w:tc>
      </w:tr>
      <w:tr w:rsidR="00D26A70" w14:paraId="0098A09E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5233EB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4290CA8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5D7424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 об отрезках пересекающихся хорд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E166EF1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DAAE28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Проявляют интерес к креативной деятельности, активности при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подготовке иллюстраций изучаемых понятий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FC119C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Восстанавливают предметную ситуацию, описанную в задаче,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E05CA3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Оценивают степень и способы достижения цели в учебных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F2C912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Формулируют собственное мнение</w:t>
            </w:r>
          </w:p>
          <w:p w14:paraId="5BC95CD5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и позицию, задают вопросы, </w:t>
            </w:r>
          </w:p>
          <w:p w14:paraId="56FB452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слушают собеседника</w:t>
            </w:r>
          </w:p>
        </w:tc>
      </w:tr>
      <w:tr w:rsidR="00D26A70" w14:paraId="69DAB8E1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A5690C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5FC47A1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A54D91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по теме «Центральные и вписанные углы»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419D70C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E5BB2F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EED6BC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54C4DB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B4D531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Проектируют и формируют </w:t>
            </w:r>
          </w:p>
          <w:p w14:paraId="0078B63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учебное сотрудничество с </w:t>
            </w:r>
          </w:p>
          <w:p w14:paraId="31F39CF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учителем и сверстниками</w:t>
            </w:r>
          </w:p>
        </w:tc>
      </w:tr>
      <w:tr w:rsidR="00D26A70" w14:paraId="12335012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6F377B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543FC06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C283E88" w14:textId="77777777" w:rsidR="00D26A70" w:rsidRPr="00A2653A" w:rsidRDefault="00D26A70">
            <w:pPr>
              <w:pStyle w:val="a9"/>
              <w:spacing w:after="0"/>
              <w:rPr>
                <w:rFonts w:ascii="Calibri" w:hAnsi="Calibri"/>
                <w:color w:val="auto"/>
                <w:sz w:val="24"/>
                <w:szCs w:val="24"/>
              </w:rPr>
            </w:pPr>
            <w:r w:rsidRPr="00A2653A">
              <w:rPr>
                <w:rFonts w:ascii="Calibri" w:hAnsi="Calibri"/>
                <w:color w:val="auto"/>
                <w:sz w:val="24"/>
                <w:szCs w:val="24"/>
              </w:rPr>
              <w:t>Свойство биссектрисы угла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EF3C4C5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теоремы о биссектрисе угла и о серединном перпендикуляре к отрезку, их следствия, а также теорему о пересечении высот треугольника.</w:t>
            </w:r>
          </w:p>
          <w:p w14:paraId="38D0797B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30D13B33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65D8F35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EFCF67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598868EE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доказывать эти теоремы и применять их при решении задач типа 674 – 679, 682 –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686. 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выполнять построение замечательных точек треугольника.</w:t>
            </w:r>
          </w:p>
          <w:p w14:paraId="612E5EA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AF237F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959A58B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F30A2C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57E1B1F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8752C5F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233F19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6DC8B0E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736A55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теоремы о биссектрисе угла и о серединном перпендикуляре к отрезку, их следствия, а также теорему о пересечении высот треугольника.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доказывать эти теоремы и применять их при решении задач типа 674 – 679, 682 – 686.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выполнять построение замечательных точек треугольника.</w:t>
            </w:r>
          </w:p>
          <w:p w14:paraId="1670FEC0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7E9DBED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1A6D43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827EF8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F1D456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0FBF96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Отстаивают свою точку зрения, </w:t>
            </w:r>
          </w:p>
          <w:p w14:paraId="5D9AAED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подтверждают фактами</w:t>
            </w:r>
          </w:p>
        </w:tc>
      </w:tr>
      <w:tr w:rsidR="00D26A70" w14:paraId="07DF4DB6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593842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74290AF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FB55759" w14:textId="77777777" w:rsidR="00D26A70" w:rsidRPr="00A2653A" w:rsidRDefault="00D86CB0">
            <w:pPr>
              <w:pStyle w:val="a9"/>
              <w:spacing w:after="0"/>
              <w:rPr>
                <w:rFonts w:ascii="Calibri" w:hAnsi="Calibri"/>
                <w:color w:val="auto"/>
                <w:sz w:val="24"/>
                <w:szCs w:val="24"/>
              </w:rPr>
            </w:pPr>
            <w:r w:rsidRPr="00A2653A">
              <w:rPr>
                <w:rFonts w:ascii="Calibri" w:hAnsi="Calibri"/>
                <w:color w:val="auto"/>
                <w:sz w:val="24"/>
                <w:szCs w:val="24"/>
              </w:rPr>
              <w:t>Свойство биссектрисы угла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AE4E001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97244C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FC56BE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3C915B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Планируют алгоритм выполнения задания, корректируют работу по ходу выполнения с помощью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учителя и ИКТ средств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453126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Предвидят появление конфликтов</w:t>
            </w:r>
          </w:p>
          <w:p w14:paraId="31F5DC1A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 наличии различных точек</w:t>
            </w:r>
          </w:p>
          <w:p w14:paraId="40098D7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зрения. Принимают точку зрения </w:t>
            </w:r>
          </w:p>
          <w:p w14:paraId="4984D4A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другого</w:t>
            </w:r>
          </w:p>
        </w:tc>
      </w:tr>
      <w:tr w:rsidR="00D26A70" w14:paraId="52359B8B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CB4EB5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3B4AF6F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5BB1ED3" w14:textId="77777777" w:rsidR="00D26A70" w:rsidRPr="00A2653A" w:rsidRDefault="00D86CB0" w:rsidP="00D86CB0">
            <w:pPr>
              <w:pStyle w:val="a9"/>
              <w:spacing w:after="0"/>
              <w:rPr>
                <w:rFonts w:ascii="Calibri" w:hAnsi="Calibri"/>
                <w:color w:val="auto"/>
                <w:sz w:val="24"/>
                <w:szCs w:val="24"/>
              </w:rPr>
            </w:pPr>
            <w:r w:rsidRPr="00A2653A">
              <w:rPr>
                <w:rFonts w:ascii="Calibri" w:hAnsi="Calibri"/>
                <w:color w:val="auto"/>
                <w:sz w:val="24"/>
                <w:szCs w:val="24"/>
              </w:rPr>
              <w:t xml:space="preserve">Серединный перпендикуляр 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69A54E7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9B7EA0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F98D1C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4B56A1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EB4765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Сотрудничают с одноклассниками </w:t>
            </w:r>
          </w:p>
          <w:p w14:paraId="2C2C83A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 решении задач; умеют </w:t>
            </w:r>
          </w:p>
          <w:p w14:paraId="42C28EC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выслушать оппонента. </w:t>
            </w:r>
          </w:p>
          <w:p w14:paraId="3CEC599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Формулируют выводы</w:t>
            </w:r>
          </w:p>
        </w:tc>
      </w:tr>
      <w:tr w:rsidR="00D26A70" w14:paraId="0722E62C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D9D0B5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CC925BB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BB94D08" w14:textId="77777777" w:rsidR="00D26A70" w:rsidRPr="00A2653A" w:rsidRDefault="00A2653A" w:rsidP="00A2653A">
            <w:pPr>
              <w:pStyle w:val="a9"/>
              <w:spacing w:after="0"/>
              <w:rPr>
                <w:rFonts w:ascii="Calibri" w:hAnsi="Calibri"/>
                <w:color w:val="auto"/>
                <w:sz w:val="24"/>
                <w:szCs w:val="24"/>
              </w:rPr>
            </w:pPr>
            <w:r w:rsidRPr="00A2653A">
              <w:rPr>
                <w:rFonts w:ascii="Calibri" w:hAnsi="Calibri"/>
                <w:color w:val="auto"/>
                <w:sz w:val="24"/>
                <w:szCs w:val="24"/>
              </w:rPr>
              <w:t xml:space="preserve">Серединный перпендикуляр 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ECCD411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2F077C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познавательную активность, творчество. Адекватно оценивают результаты работы с 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E30D55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Анализируют и сравнивают факты и явления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274DA0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7DDD2B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Своевременно оказывают </w:t>
            </w:r>
          </w:p>
          <w:p w14:paraId="73EA17A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необходимую взаимопомощь </w:t>
            </w:r>
          </w:p>
          <w:p w14:paraId="7699D8E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сверстникам</w:t>
            </w:r>
          </w:p>
        </w:tc>
      </w:tr>
      <w:tr w:rsidR="00D26A70" w14:paraId="29A570CA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0E4C7C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3D0F40F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22FCA53" w14:textId="77777777" w:rsidR="00D26A70" w:rsidRDefault="00A2653A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 о точке пересечения высот треугольника.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Марафон знаний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E71BB0D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C21C6F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6DA415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Владеют смысловым чтением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E09005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A5E043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Верно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используют в устной и </w:t>
            </w:r>
          </w:p>
          <w:p w14:paraId="63D53F5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письменной речи математические </w:t>
            </w:r>
          </w:p>
          <w:p w14:paraId="06EC131A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термины.</w:t>
            </w:r>
          </w:p>
        </w:tc>
      </w:tr>
      <w:tr w:rsidR="00D26A70" w14:paraId="28296A73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AE4AC8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1BBAB42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7A5D24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Теорема о точке пересечения высот треугольника</w:t>
            </w:r>
            <w:r w:rsidR="00A2653A">
              <w:rPr>
                <w:rFonts w:ascii="Calibri" w:hAnsi="Calibri"/>
                <w:color w:val="000000"/>
                <w:sz w:val="24"/>
                <w:szCs w:val="24"/>
              </w:rPr>
              <w:t>. Решение задач</w:t>
            </w: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F7FC1D6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33BE76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C28A71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E9F0D4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6CE04B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Приводят аргументы в пользу </w:t>
            </w:r>
          </w:p>
          <w:p w14:paraId="789692E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14:paraId="438D8B65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14:paraId="78AB3E3A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7E57F9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A5BA396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89F770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Вписанная окружность</w:t>
            </w:r>
          </w:p>
        </w:tc>
        <w:tc>
          <w:tcPr>
            <w:tcW w:w="29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8A6109A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05D79B3F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Знать,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какая окружность называется вписанной в многоугольник и какая описанной около многоугольника, теоремы об окружности, вписанной в треугольник, и об окружности, описанной около треугольника, свойства вписанного и описанного четырехугольников.</w:t>
            </w:r>
          </w:p>
          <w:p w14:paraId="3B6B7550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24804519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67E78B0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38CE49B0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5CEDC837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2926D9AC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52796058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1571E70A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 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доказывать эти теоремы и применять при решении задач типа 689 – 696, 701 – 711.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DB920A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226A57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FA5ED2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B87590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Приводят аргументы в пользу</w:t>
            </w:r>
          </w:p>
          <w:p w14:paraId="626FC21A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своей точки зрения, подтверждают</w:t>
            </w:r>
          </w:p>
          <w:p w14:paraId="747647BE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ее фактами</w:t>
            </w:r>
          </w:p>
        </w:tc>
      </w:tr>
      <w:tr w:rsidR="00D26A70" w14:paraId="29122B8D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C7F4129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8F3B91C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9111A4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Свойство описанного четырехугольника </w:t>
            </w: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Презентация математических знаний</w:t>
            </w:r>
          </w:p>
          <w:p w14:paraId="0029C4A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D68F5C1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EA8DFD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F9FB3C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CC0215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1CB2CB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hAnsi="Calibri"/>
                <w:color w:val="000000"/>
                <w:sz w:val="24"/>
                <w:szCs w:val="24"/>
              </w:rPr>
              <w:t>Верно</w:t>
            </w:r>
            <w:proofErr w:type="gram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используют в устной и</w:t>
            </w:r>
          </w:p>
          <w:p w14:paraId="5A7E5D56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письменной речи математические </w:t>
            </w:r>
          </w:p>
          <w:p w14:paraId="3CCFA0A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термины. Различают в речи </w:t>
            </w:r>
          </w:p>
          <w:p w14:paraId="0454176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собеседника аргументы и факты</w:t>
            </w:r>
          </w:p>
        </w:tc>
      </w:tr>
      <w:tr w:rsidR="00D26A70" w14:paraId="42ABDCC5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91D79FE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ADDE0D6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D074A3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Решение задач по теме «Окружность».</w:t>
            </w:r>
          </w:p>
          <w:p w14:paraId="4BB7A72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F9373D4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6CF79D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082D1B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5B3A5A1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Прилагают волевые усилия и преодолевают трудности и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препятствия на пути достижения целей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7E5F705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 xml:space="preserve">Дают адекватную оценку своему </w:t>
            </w:r>
          </w:p>
          <w:p w14:paraId="6C423303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мнению</w:t>
            </w:r>
          </w:p>
        </w:tc>
      </w:tr>
      <w:tr w:rsidR="00D26A70" w14:paraId="4E0F0B90" w14:textId="77777777" w:rsidTr="00D26A70">
        <w:trPr>
          <w:trHeight w:val="114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64153F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33E57B6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9B7B111" w14:textId="77777777" w:rsidR="00D26A70" w:rsidRDefault="00D26A70">
            <w:pPr>
              <w:pStyle w:val="a9"/>
              <w:spacing w:after="0"/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000000"/>
                <w:sz w:val="24"/>
                <w:szCs w:val="24"/>
              </w:rPr>
              <w:t>Контрольная работа № 5 по теме: «Окружность»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710ABC0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color w:val="000000"/>
                <w:sz w:val="24"/>
                <w:szCs w:val="24"/>
              </w:rPr>
              <w:t>Уметь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 применять все изученные теоремы при решении задач.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25999EAC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1168EFA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01BD7704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Самостоятельно контролируют своё время и управляют им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C8B762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С достаточной полнотой и </w:t>
            </w:r>
          </w:p>
          <w:p w14:paraId="6D4145C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точностью выражают свои мысли </w:t>
            </w:r>
          </w:p>
          <w:p w14:paraId="7C1F0BA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посредством письменной речи</w:t>
            </w:r>
          </w:p>
        </w:tc>
      </w:tr>
      <w:tr w:rsidR="00D26A70" w14:paraId="47680D5B" w14:textId="77777777" w:rsidTr="00D26A70">
        <w:trPr>
          <w:trHeight w:val="2220"/>
        </w:trPr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323B83EE" w14:textId="77777777" w:rsidR="00D26A70" w:rsidRDefault="00D26A70">
            <w:pPr>
              <w:pStyle w:val="a9"/>
              <w:spacing w:after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67-70</w:t>
            </w:r>
          </w:p>
          <w:p w14:paraId="30411B87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CC9CA42" w14:textId="77777777" w:rsidR="00D26A70" w:rsidRDefault="00D26A70">
            <w:pPr>
              <w:pStyle w:val="a9"/>
              <w:snapToGrid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74611300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Повторение.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B22DCB6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Систематизируют и обобщают изученный материал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</w:tcPr>
          <w:p w14:paraId="137A19BF" w14:textId="77777777" w:rsidR="00D26A70" w:rsidRDefault="00D26A70">
            <w:pPr>
              <w:pStyle w:val="a9"/>
              <w:snapToGrid w:val="0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4E3A6FE1" w14:textId="77777777" w:rsidR="00D26A70" w:rsidRDefault="00D26A70">
            <w:pPr>
              <w:pStyle w:val="a9"/>
              <w:spacing w:after="0"/>
              <w:rPr>
                <w:rFonts w:ascii="Calibri" w:hAnsi="Calibri"/>
                <w:sz w:val="24"/>
                <w:szCs w:val="24"/>
              </w:rPr>
            </w:pPr>
          </w:p>
          <w:p w14:paraId="32E2ED1F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46AF84B2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Применяют полученные знания при решении различного вида задач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5682709D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49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114" w:type="dxa"/>
            </w:tcMar>
            <w:vAlign w:val="center"/>
          </w:tcPr>
          <w:p w14:paraId="6527099B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Дают адекватную оценку </w:t>
            </w:r>
          </w:p>
          <w:p w14:paraId="25A85F98" w14:textId="77777777" w:rsidR="00D26A70" w:rsidRDefault="00D26A70">
            <w:pPr>
              <w:pStyle w:val="a9"/>
              <w:spacing w:after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своему мнению</w:t>
            </w:r>
          </w:p>
        </w:tc>
      </w:tr>
    </w:tbl>
    <w:p w14:paraId="7DD52C4E" w14:textId="77777777" w:rsidR="004C7187" w:rsidRDefault="004C7187">
      <w:pPr>
        <w:pStyle w:val="a4"/>
        <w:spacing w:after="0"/>
        <w:rPr>
          <w:color w:val="000000"/>
          <w:sz w:val="21"/>
        </w:rPr>
      </w:pPr>
    </w:p>
    <w:bookmarkEnd w:id="0"/>
    <w:p w14:paraId="76119AC7" w14:textId="77777777" w:rsidR="004C7187" w:rsidRDefault="004C7187">
      <w:pPr>
        <w:pStyle w:val="a4"/>
        <w:spacing w:after="0" w:line="276" w:lineRule="auto"/>
      </w:pPr>
    </w:p>
    <w:sectPr w:rsidR="004C7187" w:rsidSect="004C7187">
      <w:pgSz w:w="16838" w:h="11906" w:orient="landscape"/>
      <w:pgMar w:top="426" w:right="310" w:bottom="568" w:left="76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tonCSanPin-Regular">
    <w:charset w:val="CC"/>
    <w:family w:val="auto"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MS Mincho"/>
    <w:charset w:val="80"/>
    <w:family w:val="auto"/>
    <w:pitch w:val="default"/>
  </w:font>
  <w:font w:name="Liberation Serif;Times New Rom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7B75"/>
    <w:multiLevelType w:val="multilevel"/>
    <w:tmpl w:val="F5DC8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1D434080"/>
    <w:multiLevelType w:val="multilevel"/>
    <w:tmpl w:val="64C2E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1E347A66"/>
    <w:multiLevelType w:val="multilevel"/>
    <w:tmpl w:val="BFA6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22611F57"/>
    <w:multiLevelType w:val="multilevel"/>
    <w:tmpl w:val="13E0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22B377EE"/>
    <w:multiLevelType w:val="multilevel"/>
    <w:tmpl w:val="4F38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28F0429E"/>
    <w:multiLevelType w:val="multilevel"/>
    <w:tmpl w:val="CFDE2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4272449B"/>
    <w:multiLevelType w:val="multilevel"/>
    <w:tmpl w:val="85904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5F726B58"/>
    <w:multiLevelType w:val="multilevel"/>
    <w:tmpl w:val="DF8C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63D47CEE"/>
    <w:multiLevelType w:val="multilevel"/>
    <w:tmpl w:val="048A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7BA24323"/>
    <w:multiLevelType w:val="multilevel"/>
    <w:tmpl w:val="81EA68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E844EF0"/>
    <w:multiLevelType w:val="multilevel"/>
    <w:tmpl w:val="487A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187"/>
    <w:rsid w:val="0001174F"/>
    <w:rsid w:val="00016F7E"/>
    <w:rsid w:val="000B5F12"/>
    <w:rsid w:val="001110FC"/>
    <w:rsid w:val="001A2017"/>
    <w:rsid w:val="0041523A"/>
    <w:rsid w:val="004C7187"/>
    <w:rsid w:val="00503042"/>
    <w:rsid w:val="005131D7"/>
    <w:rsid w:val="005512ED"/>
    <w:rsid w:val="006D6BAB"/>
    <w:rsid w:val="007E4B0D"/>
    <w:rsid w:val="00891125"/>
    <w:rsid w:val="008B5E1A"/>
    <w:rsid w:val="008E5B2D"/>
    <w:rsid w:val="009B274D"/>
    <w:rsid w:val="00A2653A"/>
    <w:rsid w:val="00AA1428"/>
    <w:rsid w:val="00B07099"/>
    <w:rsid w:val="00B521AB"/>
    <w:rsid w:val="00D14AF5"/>
    <w:rsid w:val="00D26A70"/>
    <w:rsid w:val="00D71193"/>
    <w:rsid w:val="00D86CB0"/>
    <w:rsid w:val="00E8190D"/>
    <w:rsid w:val="00FE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53F4"/>
  <w15:docId w15:val="{6A9C9619-9B56-49F9-9A8D-36E136D5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187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qFormat/>
    <w:rsid w:val="004C7187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1D16CC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4C7187"/>
    <w:rPr>
      <w:rFonts w:ascii="Arial" w:hAnsi="Arial"/>
      <w:sz w:val="21"/>
    </w:rPr>
  </w:style>
  <w:style w:type="character" w:customStyle="1" w:styleId="ListLabel2">
    <w:name w:val="ListLabel 2"/>
    <w:qFormat/>
    <w:rsid w:val="004C7187"/>
    <w:rPr>
      <w:sz w:val="20"/>
    </w:rPr>
  </w:style>
  <w:style w:type="character" w:customStyle="1" w:styleId="ListLabel3">
    <w:name w:val="ListLabel 3"/>
    <w:qFormat/>
    <w:rsid w:val="004C7187"/>
    <w:rPr>
      <w:sz w:val="20"/>
    </w:rPr>
  </w:style>
  <w:style w:type="character" w:customStyle="1" w:styleId="ListLabel4">
    <w:name w:val="ListLabel 4"/>
    <w:qFormat/>
    <w:rsid w:val="004C7187"/>
    <w:rPr>
      <w:sz w:val="20"/>
    </w:rPr>
  </w:style>
  <w:style w:type="character" w:customStyle="1" w:styleId="ListLabel5">
    <w:name w:val="ListLabel 5"/>
    <w:qFormat/>
    <w:rsid w:val="004C7187"/>
    <w:rPr>
      <w:sz w:val="20"/>
    </w:rPr>
  </w:style>
  <w:style w:type="character" w:customStyle="1" w:styleId="ListLabel6">
    <w:name w:val="ListLabel 6"/>
    <w:qFormat/>
    <w:rsid w:val="004C7187"/>
    <w:rPr>
      <w:sz w:val="20"/>
    </w:rPr>
  </w:style>
  <w:style w:type="character" w:customStyle="1" w:styleId="ListLabel7">
    <w:name w:val="ListLabel 7"/>
    <w:qFormat/>
    <w:rsid w:val="004C7187"/>
    <w:rPr>
      <w:sz w:val="20"/>
    </w:rPr>
  </w:style>
  <w:style w:type="character" w:customStyle="1" w:styleId="ListLabel8">
    <w:name w:val="ListLabel 8"/>
    <w:qFormat/>
    <w:rsid w:val="004C7187"/>
    <w:rPr>
      <w:sz w:val="20"/>
    </w:rPr>
  </w:style>
  <w:style w:type="character" w:customStyle="1" w:styleId="ListLabel9">
    <w:name w:val="ListLabel 9"/>
    <w:qFormat/>
    <w:rsid w:val="004C7187"/>
    <w:rPr>
      <w:sz w:val="20"/>
    </w:rPr>
  </w:style>
  <w:style w:type="character" w:customStyle="1" w:styleId="ListLabel10">
    <w:name w:val="ListLabel 10"/>
    <w:qFormat/>
    <w:rsid w:val="004C7187"/>
    <w:rPr>
      <w:rFonts w:ascii="Arial" w:hAnsi="Arial"/>
      <w:sz w:val="21"/>
    </w:rPr>
  </w:style>
  <w:style w:type="character" w:customStyle="1" w:styleId="ListLabel11">
    <w:name w:val="ListLabel 11"/>
    <w:qFormat/>
    <w:rsid w:val="004C7187"/>
    <w:rPr>
      <w:sz w:val="20"/>
    </w:rPr>
  </w:style>
  <w:style w:type="character" w:customStyle="1" w:styleId="ListLabel12">
    <w:name w:val="ListLabel 12"/>
    <w:qFormat/>
    <w:rsid w:val="004C7187"/>
    <w:rPr>
      <w:sz w:val="20"/>
    </w:rPr>
  </w:style>
  <w:style w:type="character" w:customStyle="1" w:styleId="ListLabel13">
    <w:name w:val="ListLabel 13"/>
    <w:qFormat/>
    <w:rsid w:val="004C7187"/>
    <w:rPr>
      <w:sz w:val="20"/>
    </w:rPr>
  </w:style>
  <w:style w:type="character" w:customStyle="1" w:styleId="ListLabel14">
    <w:name w:val="ListLabel 14"/>
    <w:qFormat/>
    <w:rsid w:val="004C7187"/>
    <w:rPr>
      <w:sz w:val="20"/>
    </w:rPr>
  </w:style>
  <w:style w:type="character" w:customStyle="1" w:styleId="ListLabel15">
    <w:name w:val="ListLabel 15"/>
    <w:qFormat/>
    <w:rsid w:val="004C7187"/>
    <w:rPr>
      <w:sz w:val="20"/>
    </w:rPr>
  </w:style>
  <w:style w:type="character" w:customStyle="1" w:styleId="ListLabel16">
    <w:name w:val="ListLabel 16"/>
    <w:qFormat/>
    <w:rsid w:val="004C7187"/>
    <w:rPr>
      <w:sz w:val="20"/>
    </w:rPr>
  </w:style>
  <w:style w:type="character" w:customStyle="1" w:styleId="ListLabel17">
    <w:name w:val="ListLabel 17"/>
    <w:qFormat/>
    <w:rsid w:val="004C7187"/>
    <w:rPr>
      <w:sz w:val="20"/>
    </w:rPr>
  </w:style>
  <w:style w:type="character" w:customStyle="1" w:styleId="ListLabel18">
    <w:name w:val="ListLabel 18"/>
    <w:qFormat/>
    <w:rsid w:val="004C7187"/>
    <w:rPr>
      <w:sz w:val="20"/>
    </w:rPr>
  </w:style>
  <w:style w:type="character" w:customStyle="1" w:styleId="ListLabel19">
    <w:name w:val="ListLabel 19"/>
    <w:qFormat/>
    <w:rsid w:val="004C7187"/>
    <w:rPr>
      <w:rFonts w:ascii="Arial" w:hAnsi="Arial"/>
      <w:sz w:val="21"/>
    </w:rPr>
  </w:style>
  <w:style w:type="character" w:customStyle="1" w:styleId="ListLabel20">
    <w:name w:val="ListLabel 20"/>
    <w:qFormat/>
    <w:rsid w:val="004C7187"/>
    <w:rPr>
      <w:sz w:val="20"/>
    </w:rPr>
  </w:style>
  <w:style w:type="character" w:customStyle="1" w:styleId="ListLabel21">
    <w:name w:val="ListLabel 21"/>
    <w:qFormat/>
    <w:rsid w:val="004C7187"/>
    <w:rPr>
      <w:sz w:val="20"/>
    </w:rPr>
  </w:style>
  <w:style w:type="character" w:customStyle="1" w:styleId="ListLabel22">
    <w:name w:val="ListLabel 22"/>
    <w:qFormat/>
    <w:rsid w:val="004C7187"/>
    <w:rPr>
      <w:sz w:val="20"/>
    </w:rPr>
  </w:style>
  <w:style w:type="character" w:customStyle="1" w:styleId="ListLabel23">
    <w:name w:val="ListLabel 23"/>
    <w:qFormat/>
    <w:rsid w:val="004C7187"/>
    <w:rPr>
      <w:sz w:val="20"/>
    </w:rPr>
  </w:style>
  <w:style w:type="character" w:customStyle="1" w:styleId="ListLabel24">
    <w:name w:val="ListLabel 24"/>
    <w:qFormat/>
    <w:rsid w:val="004C7187"/>
    <w:rPr>
      <w:sz w:val="20"/>
    </w:rPr>
  </w:style>
  <w:style w:type="character" w:customStyle="1" w:styleId="ListLabel25">
    <w:name w:val="ListLabel 25"/>
    <w:qFormat/>
    <w:rsid w:val="004C7187"/>
    <w:rPr>
      <w:sz w:val="20"/>
    </w:rPr>
  </w:style>
  <w:style w:type="character" w:customStyle="1" w:styleId="ListLabel26">
    <w:name w:val="ListLabel 26"/>
    <w:qFormat/>
    <w:rsid w:val="004C7187"/>
    <w:rPr>
      <w:sz w:val="20"/>
    </w:rPr>
  </w:style>
  <w:style w:type="character" w:customStyle="1" w:styleId="ListLabel27">
    <w:name w:val="ListLabel 27"/>
    <w:qFormat/>
    <w:rsid w:val="004C7187"/>
    <w:rPr>
      <w:sz w:val="20"/>
    </w:rPr>
  </w:style>
  <w:style w:type="character" w:customStyle="1" w:styleId="ListLabel28">
    <w:name w:val="ListLabel 28"/>
    <w:qFormat/>
    <w:rsid w:val="004C7187"/>
    <w:rPr>
      <w:rFonts w:ascii="Arial" w:hAnsi="Arial"/>
      <w:sz w:val="21"/>
    </w:rPr>
  </w:style>
  <w:style w:type="character" w:customStyle="1" w:styleId="ListLabel29">
    <w:name w:val="ListLabel 29"/>
    <w:qFormat/>
    <w:rsid w:val="004C7187"/>
    <w:rPr>
      <w:sz w:val="20"/>
    </w:rPr>
  </w:style>
  <w:style w:type="character" w:customStyle="1" w:styleId="ListLabel30">
    <w:name w:val="ListLabel 30"/>
    <w:qFormat/>
    <w:rsid w:val="004C7187"/>
    <w:rPr>
      <w:sz w:val="20"/>
    </w:rPr>
  </w:style>
  <w:style w:type="character" w:customStyle="1" w:styleId="ListLabel31">
    <w:name w:val="ListLabel 31"/>
    <w:qFormat/>
    <w:rsid w:val="004C7187"/>
    <w:rPr>
      <w:sz w:val="20"/>
    </w:rPr>
  </w:style>
  <w:style w:type="character" w:customStyle="1" w:styleId="ListLabel32">
    <w:name w:val="ListLabel 32"/>
    <w:qFormat/>
    <w:rsid w:val="004C7187"/>
    <w:rPr>
      <w:sz w:val="20"/>
    </w:rPr>
  </w:style>
  <w:style w:type="character" w:customStyle="1" w:styleId="ListLabel33">
    <w:name w:val="ListLabel 33"/>
    <w:qFormat/>
    <w:rsid w:val="004C7187"/>
    <w:rPr>
      <w:sz w:val="20"/>
    </w:rPr>
  </w:style>
  <w:style w:type="character" w:customStyle="1" w:styleId="ListLabel34">
    <w:name w:val="ListLabel 34"/>
    <w:qFormat/>
    <w:rsid w:val="004C7187"/>
    <w:rPr>
      <w:sz w:val="20"/>
    </w:rPr>
  </w:style>
  <w:style w:type="character" w:customStyle="1" w:styleId="ListLabel35">
    <w:name w:val="ListLabel 35"/>
    <w:qFormat/>
    <w:rsid w:val="004C7187"/>
    <w:rPr>
      <w:sz w:val="20"/>
    </w:rPr>
  </w:style>
  <w:style w:type="character" w:customStyle="1" w:styleId="ListLabel36">
    <w:name w:val="ListLabel 36"/>
    <w:qFormat/>
    <w:rsid w:val="004C7187"/>
    <w:rPr>
      <w:sz w:val="20"/>
    </w:rPr>
  </w:style>
  <w:style w:type="character" w:customStyle="1" w:styleId="ListLabel37">
    <w:name w:val="ListLabel 37"/>
    <w:qFormat/>
    <w:rsid w:val="004C7187"/>
    <w:rPr>
      <w:rFonts w:ascii="Arial" w:hAnsi="Arial"/>
      <w:sz w:val="21"/>
    </w:rPr>
  </w:style>
  <w:style w:type="character" w:customStyle="1" w:styleId="ListLabel38">
    <w:name w:val="ListLabel 38"/>
    <w:qFormat/>
    <w:rsid w:val="004C7187"/>
    <w:rPr>
      <w:sz w:val="20"/>
    </w:rPr>
  </w:style>
  <w:style w:type="character" w:customStyle="1" w:styleId="ListLabel39">
    <w:name w:val="ListLabel 39"/>
    <w:qFormat/>
    <w:rsid w:val="004C7187"/>
    <w:rPr>
      <w:sz w:val="20"/>
    </w:rPr>
  </w:style>
  <w:style w:type="character" w:customStyle="1" w:styleId="ListLabel40">
    <w:name w:val="ListLabel 40"/>
    <w:qFormat/>
    <w:rsid w:val="004C7187"/>
    <w:rPr>
      <w:sz w:val="20"/>
    </w:rPr>
  </w:style>
  <w:style w:type="character" w:customStyle="1" w:styleId="ListLabel41">
    <w:name w:val="ListLabel 41"/>
    <w:qFormat/>
    <w:rsid w:val="004C7187"/>
    <w:rPr>
      <w:sz w:val="20"/>
    </w:rPr>
  </w:style>
  <w:style w:type="character" w:customStyle="1" w:styleId="ListLabel42">
    <w:name w:val="ListLabel 42"/>
    <w:qFormat/>
    <w:rsid w:val="004C7187"/>
    <w:rPr>
      <w:sz w:val="20"/>
    </w:rPr>
  </w:style>
  <w:style w:type="character" w:customStyle="1" w:styleId="ListLabel43">
    <w:name w:val="ListLabel 43"/>
    <w:qFormat/>
    <w:rsid w:val="004C7187"/>
    <w:rPr>
      <w:sz w:val="20"/>
    </w:rPr>
  </w:style>
  <w:style w:type="character" w:customStyle="1" w:styleId="ListLabel44">
    <w:name w:val="ListLabel 44"/>
    <w:qFormat/>
    <w:rsid w:val="004C7187"/>
    <w:rPr>
      <w:sz w:val="20"/>
    </w:rPr>
  </w:style>
  <w:style w:type="character" w:customStyle="1" w:styleId="ListLabel45">
    <w:name w:val="ListLabel 45"/>
    <w:qFormat/>
    <w:rsid w:val="004C7187"/>
    <w:rPr>
      <w:sz w:val="20"/>
    </w:rPr>
  </w:style>
  <w:style w:type="character" w:customStyle="1" w:styleId="ListLabel46">
    <w:name w:val="ListLabel 46"/>
    <w:qFormat/>
    <w:rsid w:val="004C7187"/>
    <w:rPr>
      <w:rFonts w:ascii="Arial" w:hAnsi="Arial"/>
      <w:sz w:val="21"/>
    </w:rPr>
  </w:style>
  <w:style w:type="character" w:customStyle="1" w:styleId="ListLabel47">
    <w:name w:val="ListLabel 47"/>
    <w:qFormat/>
    <w:rsid w:val="004C7187"/>
    <w:rPr>
      <w:sz w:val="20"/>
    </w:rPr>
  </w:style>
  <w:style w:type="character" w:customStyle="1" w:styleId="ListLabel48">
    <w:name w:val="ListLabel 48"/>
    <w:qFormat/>
    <w:rsid w:val="004C7187"/>
    <w:rPr>
      <w:sz w:val="20"/>
    </w:rPr>
  </w:style>
  <w:style w:type="character" w:customStyle="1" w:styleId="ListLabel49">
    <w:name w:val="ListLabel 49"/>
    <w:qFormat/>
    <w:rsid w:val="004C7187"/>
    <w:rPr>
      <w:sz w:val="20"/>
    </w:rPr>
  </w:style>
  <w:style w:type="character" w:customStyle="1" w:styleId="ListLabel50">
    <w:name w:val="ListLabel 50"/>
    <w:qFormat/>
    <w:rsid w:val="004C7187"/>
    <w:rPr>
      <w:sz w:val="20"/>
    </w:rPr>
  </w:style>
  <w:style w:type="character" w:customStyle="1" w:styleId="ListLabel51">
    <w:name w:val="ListLabel 51"/>
    <w:qFormat/>
    <w:rsid w:val="004C7187"/>
    <w:rPr>
      <w:sz w:val="20"/>
    </w:rPr>
  </w:style>
  <w:style w:type="character" w:customStyle="1" w:styleId="ListLabel52">
    <w:name w:val="ListLabel 52"/>
    <w:qFormat/>
    <w:rsid w:val="004C7187"/>
    <w:rPr>
      <w:sz w:val="20"/>
    </w:rPr>
  </w:style>
  <w:style w:type="character" w:customStyle="1" w:styleId="ListLabel53">
    <w:name w:val="ListLabel 53"/>
    <w:qFormat/>
    <w:rsid w:val="004C7187"/>
    <w:rPr>
      <w:sz w:val="20"/>
    </w:rPr>
  </w:style>
  <w:style w:type="character" w:customStyle="1" w:styleId="ListLabel54">
    <w:name w:val="ListLabel 54"/>
    <w:qFormat/>
    <w:rsid w:val="004C7187"/>
    <w:rPr>
      <w:sz w:val="20"/>
    </w:rPr>
  </w:style>
  <w:style w:type="character" w:customStyle="1" w:styleId="ListLabel55">
    <w:name w:val="ListLabel 55"/>
    <w:qFormat/>
    <w:rsid w:val="004C7187"/>
    <w:rPr>
      <w:rFonts w:ascii="Arial" w:hAnsi="Arial"/>
      <w:sz w:val="21"/>
    </w:rPr>
  </w:style>
  <w:style w:type="character" w:customStyle="1" w:styleId="ListLabel56">
    <w:name w:val="ListLabel 56"/>
    <w:qFormat/>
    <w:rsid w:val="004C7187"/>
    <w:rPr>
      <w:sz w:val="20"/>
    </w:rPr>
  </w:style>
  <w:style w:type="character" w:customStyle="1" w:styleId="ListLabel57">
    <w:name w:val="ListLabel 57"/>
    <w:qFormat/>
    <w:rsid w:val="004C7187"/>
    <w:rPr>
      <w:sz w:val="20"/>
    </w:rPr>
  </w:style>
  <w:style w:type="character" w:customStyle="1" w:styleId="ListLabel58">
    <w:name w:val="ListLabel 58"/>
    <w:qFormat/>
    <w:rsid w:val="004C7187"/>
    <w:rPr>
      <w:sz w:val="20"/>
    </w:rPr>
  </w:style>
  <w:style w:type="character" w:customStyle="1" w:styleId="ListLabel59">
    <w:name w:val="ListLabel 59"/>
    <w:qFormat/>
    <w:rsid w:val="004C7187"/>
    <w:rPr>
      <w:sz w:val="20"/>
    </w:rPr>
  </w:style>
  <w:style w:type="character" w:customStyle="1" w:styleId="ListLabel60">
    <w:name w:val="ListLabel 60"/>
    <w:qFormat/>
    <w:rsid w:val="004C7187"/>
    <w:rPr>
      <w:sz w:val="20"/>
    </w:rPr>
  </w:style>
  <w:style w:type="character" w:customStyle="1" w:styleId="ListLabel61">
    <w:name w:val="ListLabel 61"/>
    <w:qFormat/>
    <w:rsid w:val="004C7187"/>
    <w:rPr>
      <w:sz w:val="20"/>
    </w:rPr>
  </w:style>
  <w:style w:type="character" w:customStyle="1" w:styleId="ListLabel62">
    <w:name w:val="ListLabel 62"/>
    <w:qFormat/>
    <w:rsid w:val="004C7187"/>
    <w:rPr>
      <w:sz w:val="20"/>
    </w:rPr>
  </w:style>
  <w:style w:type="character" w:customStyle="1" w:styleId="ListLabel63">
    <w:name w:val="ListLabel 63"/>
    <w:qFormat/>
    <w:rsid w:val="004C7187"/>
    <w:rPr>
      <w:sz w:val="20"/>
    </w:rPr>
  </w:style>
  <w:style w:type="character" w:customStyle="1" w:styleId="ListLabel64">
    <w:name w:val="ListLabel 64"/>
    <w:qFormat/>
    <w:rsid w:val="004C7187"/>
    <w:rPr>
      <w:rFonts w:ascii="Arial" w:hAnsi="Arial"/>
      <w:sz w:val="21"/>
    </w:rPr>
  </w:style>
  <w:style w:type="character" w:customStyle="1" w:styleId="ListLabel65">
    <w:name w:val="ListLabel 65"/>
    <w:qFormat/>
    <w:rsid w:val="004C7187"/>
    <w:rPr>
      <w:sz w:val="20"/>
    </w:rPr>
  </w:style>
  <w:style w:type="character" w:customStyle="1" w:styleId="ListLabel66">
    <w:name w:val="ListLabel 66"/>
    <w:qFormat/>
    <w:rsid w:val="004C7187"/>
    <w:rPr>
      <w:sz w:val="20"/>
    </w:rPr>
  </w:style>
  <w:style w:type="character" w:customStyle="1" w:styleId="ListLabel67">
    <w:name w:val="ListLabel 67"/>
    <w:qFormat/>
    <w:rsid w:val="004C7187"/>
    <w:rPr>
      <w:sz w:val="20"/>
    </w:rPr>
  </w:style>
  <w:style w:type="character" w:customStyle="1" w:styleId="ListLabel68">
    <w:name w:val="ListLabel 68"/>
    <w:qFormat/>
    <w:rsid w:val="004C7187"/>
    <w:rPr>
      <w:sz w:val="20"/>
    </w:rPr>
  </w:style>
  <w:style w:type="character" w:customStyle="1" w:styleId="ListLabel69">
    <w:name w:val="ListLabel 69"/>
    <w:qFormat/>
    <w:rsid w:val="004C7187"/>
    <w:rPr>
      <w:sz w:val="20"/>
    </w:rPr>
  </w:style>
  <w:style w:type="character" w:customStyle="1" w:styleId="ListLabel70">
    <w:name w:val="ListLabel 70"/>
    <w:qFormat/>
    <w:rsid w:val="004C7187"/>
    <w:rPr>
      <w:sz w:val="20"/>
    </w:rPr>
  </w:style>
  <w:style w:type="character" w:customStyle="1" w:styleId="ListLabel71">
    <w:name w:val="ListLabel 71"/>
    <w:qFormat/>
    <w:rsid w:val="004C7187"/>
    <w:rPr>
      <w:sz w:val="20"/>
    </w:rPr>
  </w:style>
  <w:style w:type="character" w:customStyle="1" w:styleId="ListLabel72">
    <w:name w:val="ListLabel 72"/>
    <w:qFormat/>
    <w:rsid w:val="004C7187"/>
    <w:rPr>
      <w:sz w:val="20"/>
    </w:rPr>
  </w:style>
  <w:style w:type="character" w:customStyle="1" w:styleId="ListLabel73">
    <w:name w:val="ListLabel 73"/>
    <w:qFormat/>
    <w:rsid w:val="004C7187"/>
    <w:rPr>
      <w:rFonts w:ascii="Arial" w:hAnsi="Arial"/>
      <w:sz w:val="21"/>
    </w:rPr>
  </w:style>
  <w:style w:type="character" w:customStyle="1" w:styleId="ListLabel74">
    <w:name w:val="ListLabel 74"/>
    <w:qFormat/>
    <w:rsid w:val="004C7187"/>
    <w:rPr>
      <w:sz w:val="20"/>
    </w:rPr>
  </w:style>
  <w:style w:type="character" w:customStyle="1" w:styleId="ListLabel75">
    <w:name w:val="ListLabel 75"/>
    <w:qFormat/>
    <w:rsid w:val="004C7187"/>
    <w:rPr>
      <w:sz w:val="20"/>
    </w:rPr>
  </w:style>
  <w:style w:type="character" w:customStyle="1" w:styleId="ListLabel76">
    <w:name w:val="ListLabel 76"/>
    <w:qFormat/>
    <w:rsid w:val="004C7187"/>
    <w:rPr>
      <w:sz w:val="20"/>
    </w:rPr>
  </w:style>
  <w:style w:type="character" w:customStyle="1" w:styleId="ListLabel77">
    <w:name w:val="ListLabel 77"/>
    <w:qFormat/>
    <w:rsid w:val="004C7187"/>
    <w:rPr>
      <w:sz w:val="20"/>
    </w:rPr>
  </w:style>
  <w:style w:type="character" w:customStyle="1" w:styleId="ListLabel78">
    <w:name w:val="ListLabel 78"/>
    <w:qFormat/>
    <w:rsid w:val="004C7187"/>
    <w:rPr>
      <w:sz w:val="20"/>
    </w:rPr>
  </w:style>
  <w:style w:type="character" w:customStyle="1" w:styleId="ListLabel79">
    <w:name w:val="ListLabel 79"/>
    <w:qFormat/>
    <w:rsid w:val="004C7187"/>
    <w:rPr>
      <w:sz w:val="20"/>
    </w:rPr>
  </w:style>
  <w:style w:type="character" w:customStyle="1" w:styleId="ListLabel80">
    <w:name w:val="ListLabel 80"/>
    <w:qFormat/>
    <w:rsid w:val="004C7187"/>
    <w:rPr>
      <w:sz w:val="20"/>
    </w:rPr>
  </w:style>
  <w:style w:type="character" w:customStyle="1" w:styleId="ListLabel81">
    <w:name w:val="ListLabel 81"/>
    <w:qFormat/>
    <w:rsid w:val="004C7187"/>
    <w:rPr>
      <w:sz w:val="20"/>
    </w:rPr>
  </w:style>
  <w:style w:type="character" w:customStyle="1" w:styleId="ListLabel82">
    <w:name w:val="ListLabel 82"/>
    <w:qFormat/>
    <w:rsid w:val="004C7187"/>
    <w:rPr>
      <w:rFonts w:ascii="Arial" w:hAnsi="Arial"/>
      <w:sz w:val="21"/>
    </w:rPr>
  </w:style>
  <w:style w:type="character" w:customStyle="1" w:styleId="ListLabel83">
    <w:name w:val="ListLabel 83"/>
    <w:qFormat/>
    <w:rsid w:val="004C7187"/>
    <w:rPr>
      <w:sz w:val="20"/>
    </w:rPr>
  </w:style>
  <w:style w:type="character" w:customStyle="1" w:styleId="ListLabel84">
    <w:name w:val="ListLabel 84"/>
    <w:qFormat/>
    <w:rsid w:val="004C7187"/>
    <w:rPr>
      <w:sz w:val="20"/>
    </w:rPr>
  </w:style>
  <w:style w:type="character" w:customStyle="1" w:styleId="ListLabel85">
    <w:name w:val="ListLabel 85"/>
    <w:qFormat/>
    <w:rsid w:val="004C7187"/>
    <w:rPr>
      <w:sz w:val="20"/>
    </w:rPr>
  </w:style>
  <w:style w:type="character" w:customStyle="1" w:styleId="ListLabel86">
    <w:name w:val="ListLabel 86"/>
    <w:qFormat/>
    <w:rsid w:val="004C7187"/>
    <w:rPr>
      <w:sz w:val="20"/>
    </w:rPr>
  </w:style>
  <w:style w:type="character" w:customStyle="1" w:styleId="ListLabel87">
    <w:name w:val="ListLabel 87"/>
    <w:qFormat/>
    <w:rsid w:val="004C7187"/>
    <w:rPr>
      <w:sz w:val="20"/>
    </w:rPr>
  </w:style>
  <w:style w:type="character" w:customStyle="1" w:styleId="ListLabel88">
    <w:name w:val="ListLabel 88"/>
    <w:qFormat/>
    <w:rsid w:val="004C7187"/>
    <w:rPr>
      <w:sz w:val="20"/>
    </w:rPr>
  </w:style>
  <w:style w:type="character" w:customStyle="1" w:styleId="ListLabel89">
    <w:name w:val="ListLabel 89"/>
    <w:qFormat/>
    <w:rsid w:val="004C7187"/>
    <w:rPr>
      <w:sz w:val="20"/>
    </w:rPr>
  </w:style>
  <w:style w:type="character" w:customStyle="1" w:styleId="ListLabel90">
    <w:name w:val="ListLabel 90"/>
    <w:qFormat/>
    <w:rsid w:val="004C7187"/>
    <w:rPr>
      <w:sz w:val="20"/>
    </w:rPr>
  </w:style>
  <w:style w:type="character" w:customStyle="1" w:styleId="ListLabel91">
    <w:name w:val="ListLabel 91"/>
    <w:qFormat/>
    <w:rsid w:val="004C7187"/>
    <w:rPr>
      <w:rFonts w:ascii="Arial" w:hAnsi="Arial"/>
      <w:sz w:val="21"/>
    </w:rPr>
  </w:style>
  <w:style w:type="character" w:customStyle="1" w:styleId="ListLabel92">
    <w:name w:val="ListLabel 92"/>
    <w:qFormat/>
    <w:rsid w:val="004C7187"/>
    <w:rPr>
      <w:sz w:val="20"/>
    </w:rPr>
  </w:style>
  <w:style w:type="character" w:customStyle="1" w:styleId="ListLabel93">
    <w:name w:val="ListLabel 93"/>
    <w:qFormat/>
    <w:rsid w:val="004C7187"/>
    <w:rPr>
      <w:sz w:val="20"/>
    </w:rPr>
  </w:style>
  <w:style w:type="character" w:customStyle="1" w:styleId="ListLabel94">
    <w:name w:val="ListLabel 94"/>
    <w:qFormat/>
    <w:rsid w:val="004C7187"/>
    <w:rPr>
      <w:sz w:val="20"/>
    </w:rPr>
  </w:style>
  <w:style w:type="character" w:customStyle="1" w:styleId="ListLabel95">
    <w:name w:val="ListLabel 95"/>
    <w:qFormat/>
    <w:rsid w:val="004C7187"/>
    <w:rPr>
      <w:sz w:val="20"/>
    </w:rPr>
  </w:style>
  <w:style w:type="character" w:customStyle="1" w:styleId="ListLabel96">
    <w:name w:val="ListLabel 96"/>
    <w:qFormat/>
    <w:rsid w:val="004C7187"/>
    <w:rPr>
      <w:sz w:val="20"/>
    </w:rPr>
  </w:style>
  <w:style w:type="character" w:customStyle="1" w:styleId="ListLabel97">
    <w:name w:val="ListLabel 97"/>
    <w:qFormat/>
    <w:rsid w:val="004C7187"/>
    <w:rPr>
      <w:sz w:val="20"/>
    </w:rPr>
  </w:style>
  <w:style w:type="character" w:customStyle="1" w:styleId="ListLabel98">
    <w:name w:val="ListLabel 98"/>
    <w:qFormat/>
    <w:rsid w:val="004C7187"/>
    <w:rPr>
      <w:sz w:val="20"/>
    </w:rPr>
  </w:style>
  <w:style w:type="character" w:customStyle="1" w:styleId="ListLabel99">
    <w:name w:val="ListLabel 99"/>
    <w:qFormat/>
    <w:rsid w:val="004C7187"/>
    <w:rPr>
      <w:sz w:val="20"/>
    </w:rPr>
  </w:style>
  <w:style w:type="character" w:customStyle="1" w:styleId="ListLabel100">
    <w:name w:val="ListLabel 100"/>
    <w:qFormat/>
    <w:rsid w:val="004C7187"/>
    <w:rPr>
      <w:rFonts w:ascii="Arial" w:hAnsi="Arial"/>
      <w:sz w:val="21"/>
    </w:rPr>
  </w:style>
  <w:style w:type="character" w:customStyle="1" w:styleId="ListLabel101">
    <w:name w:val="ListLabel 101"/>
    <w:qFormat/>
    <w:rsid w:val="004C7187"/>
    <w:rPr>
      <w:sz w:val="20"/>
    </w:rPr>
  </w:style>
  <w:style w:type="character" w:customStyle="1" w:styleId="ListLabel102">
    <w:name w:val="ListLabel 102"/>
    <w:qFormat/>
    <w:rsid w:val="004C7187"/>
    <w:rPr>
      <w:sz w:val="20"/>
    </w:rPr>
  </w:style>
  <w:style w:type="character" w:customStyle="1" w:styleId="ListLabel103">
    <w:name w:val="ListLabel 103"/>
    <w:qFormat/>
    <w:rsid w:val="004C7187"/>
    <w:rPr>
      <w:sz w:val="20"/>
    </w:rPr>
  </w:style>
  <w:style w:type="character" w:customStyle="1" w:styleId="ListLabel104">
    <w:name w:val="ListLabel 104"/>
    <w:qFormat/>
    <w:rsid w:val="004C7187"/>
    <w:rPr>
      <w:sz w:val="20"/>
    </w:rPr>
  </w:style>
  <w:style w:type="character" w:customStyle="1" w:styleId="ListLabel105">
    <w:name w:val="ListLabel 105"/>
    <w:qFormat/>
    <w:rsid w:val="004C7187"/>
    <w:rPr>
      <w:sz w:val="20"/>
    </w:rPr>
  </w:style>
  <w:style w:type="character" w:customStyle="1" w:styleId="ListLabel106">
    <w:name w:val="ListLabel 106"/>
    <w:qFormat/>
    <w:rsid w:val="004C7187"/>
    <w:rPr>
      <w:sz w:val="20"/>
    </w:rPr>
  </w:style>
  <w:style w:type="character" w:customStyle="1" w:styleId="ListLabel107">
    <w:name w:val="ListLabel 107"/>
    <w:qFormat/>
    <w:rsid w:val="004C7187"/>
    <w:rPr>
      <w:sz w:val="20"/>
    </w:rPr>
  </w:style>
  <w:style w:type="character" w:customStyle="1" w:styleId="ListLabel108">
    <w:name w:val="ListLabel 108"/>
    <w:qFormat/>
    <w:rsid w:val="004C7187"/>
    <w:rPr>
      <w:sz w:val="20"/>
    </w:rPr>
  </w:style>
  <w:style w:type="character" w:customStyle="1" w:styleId="ListLabel109">
    <w:name w:val="ListLabel 109"/>
    <w:qFormat/>
    <w:rsid w:val="004C7187"/>
    <w:rPr>
      <w:rFonts w:ascii="Arial" w:hAnsi="Arial"/>
      <w:sz w:val="21"/>
    </w:rPr>
  </w:style>
  <w:style w:type="character" w:customStyle="1" w:styleId="ListLabel110">
    <w:name w:val="ListLabel 110"/>
    <w:qFormat/>
    <w:rsid w:val="004C7187"/>
    <w:rPr>
      <w:sz w:val="20"/>
    </w:rPr>
  </w:style>
  <w:style w:type="character" w:customStyle="1" w:styleId="ListLabel111">
    <w:name w:val="ListLabel 111"/>
    <w:qFormat/>
    <w:rsid w:val="004C7187"/>
    <w:rPr>
      <w:sz w:val="20"/>
    </w:rPr>
  </w:style>
  <w:style w:type="character" w:customStyle="1" w:styleId="ListLabel112">
    <w:name w:val="ListLabel 112"/>
    <w:qFormat/>
    <w:rsid w:val="004C7187"/>
    <w:rPr>
      <w:sz w:val="20"/>
    </w:rPr>
  </w:style>
  <w:style w:type="character" w:customStyle="1" w:styleId="ListLabel113">
    <w:name w:val="ListLabel 113"/>
    <w:qFormat/>
    <w:rsid w:val="004C7187"/>
    <w:rPr>
      <w:sz w:val="20"/>
    </w:rPr>
  </w:style>
  <w:style w:type="character" w:customStyle="1" w:styleId="ListLabel114">
    <w:name w:val="ListLabel 114"/>
    <w:qFormat/>
    <w:rsid w:val="004C7187"/>
    <w:rPr>
      <w:sz w:val="20"/>
    </w:rPr>
  </w:style>
  <w:style w:type="character" w:customStyle="1" w:styleId="ListLabel115">
    <w:name w:val="ListLabel 115"/>
    <w:qFormat/>
    <w:rsid w:val="004C7187"/>
    <w:rPr>
      <w:sz w:val="20"/>
    </w:rPr>
  </w:style>
  <w:style w:type="character" w:customStyle="1" w:styleId="ListLabel116">
    <w:name w:val="ListLabel 116"/>
    <w:qFormat/>
    <w:rsid w:val="004C7187"/>
    <w:rPr>
      <w:sz w:val="20"/>
    </w:rPr>
  </w:style>
  <w:style w:type="character" w:customStyle="1" w:styleId="ListLabel117">
    <w:name w:val="ListLabel 117"/>
    <w:qFormat/>
    <w:rsid w:val="004C7187"/>
    <w:rPr>
      <w:sz w:val="20"/>
    </w:rPr>
  </w:style>
  <w:style w:type="character" w:customStyle="1" w:styleId="ListLabel118">
    <w:name w:val="ListLabel 118"/>
    <w:qFormat/>
    <w:rsid w:val="004C7187"/>
    <w:rPr>
      <w:rFonts w:ascii="Arial" w:hAnsi="Arial"/>
      <w:sz w:val="21"/>
    </w:rPr>
  </w:style>
  <w:style w:type="character" w:customStyle="1" w:styleId="ListLabel119">
    <w:name w:val="ListLabel 119"/>
    <w:qFormat/>
    <w:rsid w:val="004C7187"/>
    <w:rPr>
      <w:sz w:val="20"/>
    </w:rPr>
  </w:style>
  <w:style w:type="character" w:customStyle="1" w:styleId="ListLabel120">
    <w:name w:val="ListLabel 120"/>
    <w:qFormat/>
    <w:rsid w:val="004C7187"/>
    <w:rPr>
      <w:sz w:val="20"/>
    </w:rPr>
  </w:style>
  <w:style w:type="character" w:customStyle="1" w:styleId="ListLabel121">
    <w:name w:val="ListLabel 121"/>
    <w:qFormat/>
    <w:rsid w:val="004C7187"/>
    <w:rPr>
      <w:sz w:val="20"/>
    </w:rPr>
  </w:style>
  <w:style w:type="character" w:customStyle="1" w:styleId="ListLabel122">
    <w:name w:val="ListLabel 122"/>
    <w:qFormat/>
    <w:rsid w:val="004C7187"/>
    <w:rPr>
      <w:sz w:val="20"/>
    </w:rPr>
  </w:style>
  <w:style w:type="character" w:customStyle="1" w:styleId="ListLabel123">
    <w:name w:val="ListLabel 123"/>
    <w:qFormat/>
    <w:rsid w:val="004C7187"/>
    <w:rPr>
      <w:sz w:val="20"/>
    </w:rPr>
  </w:style>
  <w:style w:type="character" w:customStyle="1" w:styleId="ListLabel124">
    <w:name w:val="ListLabel 124"/>
    <w:qFormat/>
    <w:rsid w:val="004C7187"/>
    <w:rPr>
      <w:sz w:val="20"/>
    </w:rPr>
  </w:style>
  <w:style w:type="character" w:customStyle="1" w:styleId="ListLabel125">
    <w:name w:val="ListLabel 125"/>
    <w:qFormat/>
    <w:rsid w:val="004C7187"/>
    <w:rPr>
      <w:sz w:val="20"/>
    </w:rPr>
  </w:style>
  <w:style w:type="character" w:customStyle="1" w:styleId="ListLabel126">
    <w:name w:val="ListLabel 126"/>
    <w:qFormat/>
    <w:rsid w:val="004C7187"/>
    <w:rPr>
      <w:sz w:val="20"/>
    </w:rPr>
  </w:style>
  <w:style w:type="character" w:customStyle="1" w:styleId="ListLabel127">
    <w:name w:val="ListLabel 127"/>
    <w:qFormat/>
    <w:rsid w:val="004C7187"/>
    <w:rPr>
      <w:rFonts w:ascii="Arial" w:hAnsi="Arial"/>
      <w:sz w:val="21"/>
    </w:rPr>
  </w:style>
  <w:style w:type="character" w:customStyle="1" w:styleId="ListLabel128">
    <w:name w:val="ListLabel 128"/>
    <w:qFormat/>
    <w:rsid w:val="004C7187"/>
    <w:rPr>
      <w:sz w:val="20"/>
    </w:rPr>
  </w:style>
  <w:style w:type="character" w:customStyle="1" w:styleId="ListLabel129">
    <w:name w:val="ListLabel 129"/>
    <w:qFormat/>
    <w:rsid w:val="004C7187"/>
    <w:rPr>
      <w:sz w:val="20"/>
    </w:rPr>
  </w:style>
  <w:style w:type="character" w:customStyle="1" w:styleId="ListLabel130">
    <w:name w:val="ListLabel 130"/>
    <w:qFormat/>
    <w:rsid w:val="004C7187"/>
    <w:rPr>
      <w:sz w:val="20"/>
    </w:rPr>
  </w:style>
  <w:style w:type="character" w:customStyle="1" w:styleId="ListLabel131">
    <w:name w:val="ListLabel 131"/>
    <w:qFormat/>
    <w:rsid w:val="004C7187"/>
    <w:rPr>
      <w:sz w:val="20"/>
    </w:rPr>
  </w:style>
  <w:style w:type="character" w:customStyle="1" w:styleId="ListLabel132">
    <w:name w:val="ListLabel 132"/>
    <w:qFormat/>
    <w:rsid w:val="004C7187"/>
    <w:rPr>
      <w:sz w:val="20"/>
    </w:rPr>
  </w:style>
  <w:style w:type="character" w:customStyle="1" w:styleId="ListLabel133">
    <w:name w:val="ListLabel 133"/>
    <w:qFormat/>
    <w:rsid w:val="004C7187"/>
    <w:rPr>
      <w:sz w:val="20"/>
    </w:rPr>
  </w:style>
  <w:style w:type="character" w:customStyle="1" w:styleId="ListLabel134">
    <w:name w:val="ListLabel 134"/>
    <w:qFormat/>
    <w:rsid w:val="004C7187"/>
    <w:rPr>
      <w:sz w:val="20"/>
    </w:rPr>
  </w:style>
  <w:style w:type="character" w:customStyle="1" w:styleId="ListLabel135">
    <w:name w:val="ListLabel 135"/>
    <w:qFormat/>
    <w:rsid w:val="004C7187"/>
    <w:rPr>
      <w:sz w:val="20"/>
    </w:rPr>
  </w:style>
  <w:style w:type="character" w:customStyle="1" w:styleId="ListLabel136">
    <w:name w:val="ListLabel 136"/>
    <w:qFormat/>
    <w:rsid w:val="004C7187"/>
    <w:rPr>
      <w:rFonts w:ascii="Arial" w:hAnsi="Arial"/>
      <w:sz w:val="21"/>
    </w:rPr>
  </w:style>
  <w:style w:type="character" w:customStyle="1" w:styleId="ListLabel137">
    <w:name w:val="ListLabel 137"/>
    <w:qFormat/>
    <w:rsid w:val="004C7187"/>
    <w:rPr>
      <w:sz w:val="20"/>
    </w:rPr>
  </w:style>
  <w:style w:type="character" w:customStyle="1" w:styleId="ListLabel138">
    <w:name w:val="ListLabel 138"/>
    <w:qFormat/>
    <w:rsid w:val="004C7187"/>
    <w:rPr>
      <w:sz w:val="20"/>
    </w:rPr>
  </w:style>
  <w:style w:type="character" w:customStyle="1" w:styleId="ListLabel139">
    <w:name w:val="ListLabel 139"/>
    <w:qFormat/>
    <w:rsid w:val="004C7187"/>
    <w:rPr>
      <w:sz w:val="20"/>
    </w:rPr>
  </w:style>
  <w:style w:type="character" w:customStyle="1" w:styleId="ListLabel140">
    <w:name w:val="ListLabel 140"/>
    <w:qFormat/>
    <w:rsid w:val="004C7187"/>
    <w:rPr>
      <w:sz w:val="20"/>
    </w:rPr>
  </w:style>
  <w:style w:type="character" w:customStyle="1" w:styleId="ListLabel141">
    <w:name w:val="ListLabel 141"/>
    <w:qFormat/>
    <w:rsid w:val="004C7187"/>
    <w:rPr>
      <w:sz w:val="20"/>
    </w:rPr>
  </w:style>
  <w:style w:type="character" w:customStyle="1" w:styleId="ListLabel142">
    <w:name w:val="ListLabel 142"/>
    <w:qFormat/>
    <w:rsid w:val="004C7187"/>
    <w:rPr>
      <w:sz w:val="20"/>
    </w:rPr>
  </w:style>
  <w:style w:type="character" w:customStyle="1" w:styleId="ListLabel143">
    <w:name w:val="ListLabel 143"/>
    <w:qFormat/>
    <w:rsid w:val="004C7187"/>
    <w:rPr>
      <w:sz w:val="20"/>
    </w:rPr>
  </w:style>
  <w:style w:type="character" w:customStyle="1" w:styleId="ListLabel144">
    <w:name w:val="ListLabel 144"/>
    <w:qFormat/>
    <w:rsid w:val="004C7187"/>
    <w:rPr>
      <w:sz w:val="20"/>
    </w:rPr>
  </w:style>
  <w:style w:type="character" w:customStyle="1" w:styleId="ListLabel145">
    <w:name w:val="ListLabel 145"/>
    <w:qFormat/>
    <w:rsid w:val="004C7187"/>
    <w:rPr>
      <w:rFonts w:ascii="Arial" w:hAnsi="Arial"/>
      <w:sz w:val="21"/>
    </w:rPr>
  </w:style>
  <w:style w:type="character" w:customStyle="1" w:styleId="ListLabel146">
    <w:name w:val="ListLabel 146"/>
    <w:qFormat/>
    <w:rsid w:val="004C7187"/>
    <w:rPr>
      <w:sz w:val="20"/>
    </w:rPr>
  </w:style>
  <w:style w:type="character" w:customStyle="1" w:styleId="ListLabel147">
    <w:name w:val="ListLabel 147"/>
    <w:qFormat/>
    <w:rsid w:val="004C7187"/>
    <w:rPr>
      <w:sz w:val="20"/>
    </w:rPr>
  </w:style>
  <w:style w:type="character" w:customStyle="1" w:styleId="ListLabel148">
    <w:name w:val="ListLabel 148"/>
    <w:qFormat/>
    <w:rsid w:val="004C7187"/>
    <w:rPr>
      <w:sz w:val="20"/>
    </w:rPr>
  </w:style>
  <w:style w:type="character" w:customStyle="1" w:styleId="ListLabel149">
    <w:name w:val="ListLabel 149"/>
    <w:qFormat/>
    <w:rsid w:val="004C7187"/>
    <w:rPr>
      <w:sz w:val="20"/>
    </w:rPr>
  </w:style>
  <w:style w:type="character" w:customStyle="1" w:styleId="ListLabel150">
    <w:name w:val="ListLabel 150"/>
    <w:qFormat/>
    <w:rsid w:val="004C7187"/>
    <w:rPr>
      <w:sz w:val="20"/>
    </w:rPr>
  </w:style>
  <w:style w:type="character" w:customStyle="1" w:styleId="ListLabel151">
    <w:name w:val="ListLabel 151"/>
    <w:qFormat/>
    <w:rsid w:val="004C7187"/>
    <w:rPr>
      <w:sz w:val="20"/>
    </w:rPr>
  </w:style>
  <w:style w:type="character" w:customStyle="1" w:styleId="ListLabel152">
    <w:name w:val="ListLabel 152"/>
    <w:qFormat/>
    <w:rsid w:val="004C7187"/>
    <w:rPr>
      <w:sz w:val="20"/>
    </w:rPr>
  </w:style>
  <w:style w:type="character" w:customStyle="1" w:styleId="ListLabel153">
    <w:name w:val="ListLabel 153"/>
    <w:qFormat/>
    <w:rsid w:val="004C7187"/>
    <w:rPr>
      <w:sz w:val="20"/>
    </w:rPr>
  </w:style>
  <w:style w:type="character" w:customStyle="1" w:styleId="ListLabel154">
    <w:name w:val="ListLabel 154"/>
    <w:qFormat/>
    <w:rsid w:val="004C7187"/>
    <w:rPr>
      <w:rFonts w:ascii="Arial" w:hAnsi="Arial" w:cs="Symbol"/>
      <w:sz w:val="21"/>
    </w:rPr>
  </w:style>
  <w:style w:type="character" w:customStyle="1" w:styleId="ListLabel155">
    <w:name w:val="ListLabel 155"/>
    <w:qFormat/>
    <w:rsid w:val="004C7187"/>
    <w:rPr>
      <w:rFonts w:cs="Courier New"/>
      <w:sz w:val="20"/>
    </w:rPr>
  </w:style>
  <w:style w:type="character" w:customStyle="1" w:styleId="ListLabel156">
    <w:name w:val="ListLabel 156"/>
    <w:qFormat/>
    <w:rsid w:val="004C7187"/>
    <w:rPr>
      <w:rFonts w:cs="Wingdings"/>
      <w:sz w:val="20"/>
    </w:rPr>
  </w:style>
  <w:style w:type="character" w:customStyle="1" w:styleId="ListLabel157">
    <w:name w:val="ListLabel 157"/>
    <w:qFormat/>
    <w:rsid w:val="004C7187"/>
    <w:rPr>
      <w:rFonts w:cs="Wingdings"/>
      <w:sz w:val="20"/>
    </w:rPr>
  </w:style>
  <w:style w:type="character" w:customStyle="1" w:styleId="ListLabel158">
    <w:name w:val="ListLabel 158"/>
    <w:qFormat/>
    <w:rsid w:val="004C7187"/>
    <w:rPr>
      <w:rFonts w:cs="Wingdings"/>
      <w:sz w:val="20"/>
    </w:rPr>
  </w:style>
  <w:style w:type="character" w:customStyle="1" w:styleId="ListLabel159">
    <w:name w:val="ListLabel 159"/>
    <w:qFormat/>
    <w:rsid w:val="004C7187"/>
    <w:rPr>
      <w:rFonts w:cs="Wingdings"/>
      <w:sz w:val="20"/>
    </w:rPr>
  </w:style>
  <w:style w:type="character" w:customStyle="1" w:styleId="ListLabel160">
    <w:name w:val="ListLabel 160"/>
    <w:qFormat/>
    <w:rsid w:val="004C7187"/>
    <w:rPr>
      <w:rFonts w:cs="Wingdings"/>
      <w:sz w:val="20"/>
    </w:rPr>
  </w:style>
  <w:style w:type="character" w:customStyle="1" w:styleId="ListLabel161">
    <w:name w:val="ListLabel 161"/>
    <w:qFormat/>
    <w:rsid w:val="004C7187"/>
    <w:rPr>
      <w:rFonts w:cs="Wingdings"/>
      <w:sz w:val="20"/>
    </w:rPr>
  </w:style>
  <w:style w:type="character" w:customStyle="1" w:styleId="ListLabel162">
    <w:name w:val="ListLabel 162"/>
    <w:qFormat/>
    <w:rsid w:val="004C7187"/>
    <w:rPr>
      <w:rFonts w:cs="Wingdings"/>
      <w:sz w:val="20"/>
    </w:rPr>
  </w:style>
  <w:style w:type="character" w:customStyle="1" w:styleId="ListLabel163">
    <w:name w:val="ListLabel 163"/>
    <w:qFormat/>
    <w:rsid w:val="004C7187"/>
    <w:rPr>
      <w:rFonts w:ascii="Arial" w:hAnsi="Arial" w:cs="Symbol"/>
      <w:sz w:val="21"/>
    </w:rPr>
  </w:style>
  <w:style w:type="character" w:customStyle="1" w:styleId="ListLabel164">
    <w:name w:val="ListLabel 164"/>
    <w:qFormat/>
    <w:rsid w:val="004C7187"/>
    <w:rPr>
      <w:rFonts w:cs="Courier New"/>
      <w:sz w:val="20"/>
    </w:rPr>
  </w:style>
  <w:style w:type="character" w:customStyle="1" w:styleId="ListLabel165">
    <w:name w:val="ListLabel 165"/>
    <w:qFormat/>
    <w:rsid w:val="004C7187"/>
    <w:rPr>
      <w:rFonts w:cs="Wingdings"/>
      <w:sz w:val="20"/>
    </w:rPr>
  </w:style>
  <w:style w:type="character" w:customStyle="1" w:styleId="ListLabel166">
    <w:name w:val="ListLabel 166"/>
    <w:qFormat/>
    <w:rsid w:val="004C7187"/>
    <w:rPr>
      <w:rFonts w:cs="Wingdings"/>
      <w:sz w:val="20"/>
    </w:rPr>
  </w:style>
  <w:style w:type="character" w:customStyle="1" w:styleId="ListLabel167">
    <w:name w:val="ListLabel 167"/>
    <w:qFormat/>
    <w:rsid w:val="004C7187"/>
    <w:rPr>
      <w:rFonts w:cs="Wingdings"/>
      <w:sz w:val="20"/>
    </w:rPr>
  </w:style>
  <w:style w:type="character" w:customStyle="1" w:styleId="ListLabel168">
    <w:name w:val="ListLabel 168"/>
    <w:qFormat/>
    <w:rsid w:val="004C7187"/>
    <w:rPr>
      <w:rFonts w:cs="Wingdings"/>
      <w:sz w:val="20"/>
    </w:rPr>
  </w:style>
  <w:style w:type="character" w:customStyle="1" w:styleId="ListLabel169">
    <w:name w:val="ListLabel 169"/>
    <w:qFormat/>
    <w:rsid w:val="004C7187"/>
    <w:rPr>
      <w:rFonts w:cs="Wingdings"/>
      <w:sz w:val="20"/>
    </w:rPr>
  </w:style>
  <w:style w:type="character" w:customStyle="1" w:styleId="ListLabel170">
    <w:name w:val="ListLabel 170"/>
    <w:qFormat/>
    <w:rsid w:val="004C7187"/>
    <w:rPr>
      <w:rFonts w:cs="Wingdings"/>
      <w:sz w:val="20"/>
    </w:rPr>
  </w:style>
  <w:style w:type="character" w:customStyle="1" w:styleId="ListLabel171">
    <w:name w:val="ListLabel 171"/>
    <w:qFormat/>
    <w:rsid w:val="004C7187"/>
    <w:rPr>
      <w:rFonts w:cs="Wingdings"/>
      <w:sz w:val="20"/>
    </w:rPr>
  </w:style>
  <w:style w:type="character" w:customStyle="1" w:styleId="ListLabel172">
    <w:name w:val="ListLabel 172"/>
    <w:qFormat/>
    <w:rsid w:val="004C7187"/>
    <w:rPr>
      <w:rFonts w:ascii="Arial" w:hAnsi="Arial" w:cs="Symbol"/>
      <w:sz w:val="21"/>
    </w:rPr>
  </w:style>
  <w:style w:type="character" w:customStyle="1" w:styleId="ListLabel173">
    <w:name w:val="ListLabel 173"/>
    <w:qFormat/>
    <w:rsid w:val="004C7187"/>
    <w:rPr>
      <w:rFonts w:cs="Courier New"/>
      <w:sz w:val="20"/>
    </w:rPr>
  </w:style>
  <w:style w:type="character" w:customStyle="1" w:styleId="ListLabel174">
    <w:name w:val="ListLabel 174"/>
    <w:qFormat/>
    <w:rsid w:val="004C7187"/>
    <w:rPr>
      <w:rFonts w:cs="Wingdings"/>
      <w:sz w:val="20"/>
    </w:rPr>
  </w:style>
  <w:style w:type="character" w:customStyle="1" w:styleId="ListLabel175">
    <w:name w:val="ListLabel 175"/>
    <w:qFormat/>
    <w:rsid w:val="004C7187"/>
    <w:rPr>
      <w:rFonts w:cs="Wingdings"/>
      <w:sz w:val="20"/>
    </w:rPr>
  </w:style>
  <w:style w:type="character" w:customStyle="1" w:styleId="ListLabel176">
    <w:name w:val="ListLabel 176"/>
    <w:qFormat/>
    <w:rsid w:val="004C7187"/>
    <w:rPr>
      <w:rFonts w:cs="Wingdings"/>
      <w:sz w:val="20"/>
    </w:rPr>
  </w:style>
  <w:style w:type="character" w:customStyle="1" w:styleId="ListLabel177">
    <w:name w:val="ListLabel 177"/>
    <w:qFormat/>
    <w:rsid w:val="004C7187"/>
    <w:rPr>
      <w:rFonts w:cs="Wingdings"/>
      <w:sz w:val="20"/>
    </w:rPr>
  </w:style>
  <w:style w:type="character" w:customStyle="1" w:styleId="ListLabel178">
    <w:name w:val="ListLabel 178"/>
    <w:qFormat/>
    <w:rsid w:val="004C7187"/>
    <w:rPr>
      <w:rFonts w:cs="Wingdings"/>
      <w:sz w:val="20"/>
    </w:rPr>
  </w:style>
  <w:style w:type="character" w:customStyle="1" w:styleId="ListLabel179">
    <w:name w:val="ListLabel 179"/>
    <w:qFormat/>
    <w:rsid w:val="004C7187"/>
    <w:rPr>
      <w:rFonts w:cs="Wingdings"/>
      <w:sz w:val="20"/>
    </w:rPr>
  </w:style>
  <w:style w:type="character" w:customStyle="1" w:styleId="ListLabel180">
    <w:name w:val="ListLabel 180"/>
    <w:qFormat/>
    <w:rsid w:val="004C7187"/>
    <w:rPr>
      <w:rFonts w:cs="Wingdings"/>
      <w:sz w:val="20"/>
    </w:rPr>
  </w:style>
  <w:style w:type="character" w:customStyle="1" w:styleId="ListLabel181">
    <w:name w:val="ListLabel 181"/>
    <w:qFormat/>
    <w:rsid w:val="004C7187"/>
    <w:rPr>
      <w:rFonts w:ascii="Arial" w:hAnsi="Arial" w:cs="Symbol"/>
      <w:sz w:val="21"/>
    </w:rPr>
  </w:style>
  <w:style w:type="character" w:customStyle="1" w:styleId="ListLabel182">
    <w:name w:val="ListLabel 182"/>
    <w:qFormat/>
    <w:rsid w:val="004C7187"/>
    <w:rPr>
      <w:rFonts w:cs="Courier New"/>
      <w:sz w:val="20"/>
    </w:rPr>
  </w:style>
  <w:style w:type="character" w:customStyle="1" w:styleId="ListLabel183">
    <w:name w:val="ListLabel 183"/>
    <w:qFormat/>
    <w:rsid w:val="004C7187"/>
    <w:rPr>
      <w:rFonts w:cs="Wingdings"/>
      <w:sz w:val="20"/>
    </w:rPr>
  </w:style>
  <w:style w:type="character" w:customStyle="1" w:styleId="ListLabel184">
    <w:name w:val="ListLabel 184"/>
    <w:qFormat/>
    <w:rsid w:val="004C7187"/>
    <w:rPr>
      <w:rFonts w:cs="Wingdings"/>
      <w:sz w:val="20"/>
    </w:rPr>
  </w:style>
  <w:style w:type="character" w:customStyle="1" w:styleId="ListLabel185">
    <w:name w:val="ListLabel 185"/>
    <w:qFormat/>
    <w:rsid w:val="004C7187"/>
    <w:rPr>
      <w:rFonts w:cs="Wingdings"/>
      <w:sz w:val="20"/>
    </w:rPr>
  </w:style>
  <w:style w:type="character" w:customStyle="1" w:styleId="ListLabel186">
    <w:name w:val="ListLabel 186"/>
    <w:qFormat/>
    <w:rsid w:val="004C7187"/>
    <w:rPr>
      <w:rFonts w:cs="Wingdings"/>
      <w:sz w:val="20"/>
    </w:rPr>
  </w:style>
  <w:style w:type="character" w:customStyle="1" w:styleId="ListLabel187">
    <w:name w:val="ListLabel 187"/>
    <w:qFormat/>
    <w:rsid w:val="004C7187"/>
    <w:rPr>
      <w:rFonts w:cs="Wingdings"/>
      <w:sz w:val="20"/>
    </w:rPr>
  </w:style>
  <w:style w:type="character" w:customStyle="1" w:styleId="ListLabel188">
    <w:name w:val="ListLabel 188"/>
    <w:qFormat/>
    <w:rsid w:val="004C7187"/>
    <w:rPr>
      <w:rFonts w:cs="Wingdings"/>
      <w:sz w:val="20"/>
    </w:rPr>
  </w:style>
  <w:style w:type="character" w:customStyle="1" w:styleId="ListLabel189">
    <w:name w:val="ListLabel 189"/>
    <w:qFormat/>
    <w:rsid w:val="004C7187"/>
    <w:rPr>
      <w:rFonts w:cs="Wingdings"/>
      <w:sz w:val="20"/>
    </w:rPr>
  </w:style>
  <w:style w:type="character" w:customStyle="1" w:styleId="ListLabel190">
    <w:name w:val="ListLabel 190"/>
    <w:qFormat/>
    <w:rsid w:val="004C7187"/>
    <w:rPr>
      <w:rFonts w:ascii="Arial" w:hAnsi="Arial" w:cs="Symbol"/>
      <w:sz w:val="21"/>
    </w:rPr>
  </w:style>
  <w:style w:type="character" w:customStyle="1" w:styleId="ListLabel191">
    <w:name w:val="ListLabel 191"/>
    <w:qFormat/>
    <w:rsid w:val="004C7187"/>
    <w:rPr>
      <w:rFonts w:cs="Courier New"/>
      <w:sz w:val="20"/>
    </w:rPr>
  </w:style>
  <w:style w:type="character" w:customStyle="1" w:styleId="ListLabel192">
    <w:name w:val="ListLabel 192"/>
    <w:qFormat/>
    <w:rsid w:val="004C7187"/>
    <w:rPr>
      <w:rFonts w:cs="Wingdings"/>
      <w:sz w:val="20"/>
    </w:rPr>
  </w:style>
  <w:style w:type="character" w:customStyle="1" w:styleId="ListLabel193">
    <w:name w:val="ListLabel 193"/>
    <w:qFormat/>
    <w:rsid w:val="004C7187"/>
    <w:rPr>
      <w:rFonts w:cs="Wingdings"/>
      <w:sz w:val="20"/>
    </w:rPr>
  </w:style>
  <w:style w:type="character" w:customStyle="1" w:styleId="ListLabel194">
    <w:name w:val="ListLabel 194"/>
    <w:qFormat/>
    <w:rsid w:val="004C7187"/>
    <w:rPr>
      <w:rFonts w:cs="Wingdings"/>
      <w:sz w:val="20"/>
    </w:rPr>
  </w:style>
  <w:style w:type="character" w:customStyle="1" w:styleId="ListLabel195">
    <w:name w:val="ListLabel 195"/>
    <w:qFormat/>
    <w:rsid w:val="004C7187"/>
    <w:rPr>
      <w:rFonts w:cs="Wingdings"/>
      <w:sz w:val="20"/>
    </w:rPr>
  </w:style>
  <w:style w:type="character" w:customStyle="1" w:styleId="ListLabel196">
    <w:name w:val="ListLabel 196"/>
    <w:qFormat/>
    <w:rsid w:val="004C7187"/>
    <w:rPr>
      <w:rFonts w:cs="Wingdings"/>
      <w:sz w:val="20"/>
    </w:rPr>
  </w:style>
  <w:style w:type="character" w:customStyle="1" w:styleId="ListLabel197">
    <w:name w:val="ListLabel 197"/>
    <w:qFormat/>
    <w:rsid w:val="004C7187"/>
    <w:rPr>
      <w:rFonts w:cs="Wingdings"/>
      <w:sz w:val="20"/>
    </w:rPr>
  </w:style>
  <w:style w:type="character" w:customStyle="1" w:styleId="ListLabel198">
    <w:name w:val="ListLabel 198"/>
    <w:qFormat/>
    <w:rsid w:val="004C7187"/>
    <w:rPr>
      <w:rFonts w:cs="Wingdings"/>
      <w:sz w:val="20"/>
    </w:rPr>
  </w:style>
  <w:style w:type="character" w:customStyle="1" w:styleId="ListLabel199">
    <w:name w:val="ListLabel 199"/>
    <w:qFormat/>
    <w:rsid w:val="004C7187"/>
    <w:rPr>
      <w:rFonts w:ascii="Arial" w:hAnsi="Arial" w:cs="Symbol"/>
      <w:sz w:val="21"/>
    </w:rPr>
  </w:style>
  <w:style w:type="character" w:customStyle="1" w:styleId="ListLabel200">
    <w:name w:val="ListLabel 200"/>
    <w:qFormat/>
    <w:rsid w:val="004C7187"/>
    <w:rPr>
      <w:rFonts w:cs="Courier New"/>
      <w:sz w:val="20"/>
    </w:rPr>
  </w:style>
  <w:style w:type="character" w:customStyle="1" w:styleId="ListLabel201">
    <w:name w:val="ListLabel 201"/>
    <w:qFormat/>
    <w:rsid w:val="004C7187"/>
    <w:rPr>
      <w:rFonts w:cs="Wingdings"/>
      <w:sz w:val="20"/>
    </w:rPr>
  </w:style>
  <w:style w:type="character" w:customStyle="1" w:styleId="ListLabel202">
    <w:name w:val="ListLabel 202"/>
    <w:qFormat/>
    <w:rsid w:val="004C7187"/>
    <w:rPr>
      <w:rFonts w:cs="Wingdings"/>
      <w:sz w:val="20"/>
    </w:rPr>
  </w:style>
  <w:style w:type="character" w:customStyle="1" w:styleId="ListLabel203">
    <w:name w:val="ListLabel 203"/>
    <w:qFormat/>
    <w:rsid w:val="004C7187"/>
    <w:rPr>
      <w:rFonts w:cs="Wingdings"/>
      <w:sz w:val="20"/>
    </w:rPr>
  </w:style>
  <w:style w:type="character" w:customStyle="1" w:styleId="ListLabel204">
    <w:name w:val="ListLabel 204"/>
    <w:qFormat/>
    <w:rsid w:val="004C7187"/>
    <w:rPr>
      <w:rFonts w:cs="Wingdings"/>
      <w:sz w:val="20"/>
    </w:rPr>
  </w:style>
  <w:style w:type="character" w:customStyle="1" w:styleId="ListLabel205">
    <w:name w:val="ListLabel 205"/>
    <w:qFormat/>
    <w:rsid w:val="004C7187"/>
    <w:rPr>
      <w:rFonts w:cs="Wingdings"/>
      <w:sz w:val="20"/>
    </w:rPr>
  </w:style>
  <w:style w:type="character" w:customStyle="1" w:styleId="ListLabel206">
    <w:name w:val="ListLabel 206"/>
    <w:qFormat/>
    <w:rsid w:val="004C7187"/>
    <w:rPr>
      <w:rFonts w:cs="Wingdings"/>
      <w:sz w:val="20"/>
    </w:rPr>
  </w:style>
  <w:style w:type="character" w:customStyle="1" w:styleId="ListLabel207">
    <w:name w:val="ListLabel 207"/>
    <w:qFormat/>
    <w:rsid w:val="004C7187"/>
    <w:rPr>
      <w:rFonts w:cs="Wingdings"/>
      <w:sz w:val="20"/>
    </w:rPr>
  </w:style>
  <w:style w:type="character" w:customStyle="1" w:styleId="ListLabel208">
    <w:name w:val="ListLabel 208"/>
    <w:qFormat/>
    <w:rsid w:val="004C7187"/>
    <w:rPr>
      <w:rFonts w:ascii="Arial" w:hAnsi="Arial" w:cs="Symbol"/>
      <w:sz w:val="21"/>
    </w:rPr>
  </w:style>
  <w:style w:type="character" w:customStyle="1" w:styleId="ListLabel209">
    <w:name w:val="ListLabel 209"/>
    <w:qFormat/>
    <w:rsid w:val="004C7187"/>
    <w:rPr>
      <w:rFonts w:cs="Courier New"/>
      <w:sz w:val="20"/>
    </w:rPr>
  </w:style>
  <w:style w:type="character" w:customStyle="1" w:styleId="ListLabel210">
    <w:name w:val="ListLabel 210"/>
    <w:qFormat/>
    <w:rsid w:val="004C7187"/>
    <w:rPr>
      <w:rFonts w:cs="Wingdings"/>
      <w:sz w:val="20"/>
    </w:rPr>
  </w:style>
  <w:style w:type="character" w:customStyle="1" w:styleId="ListLabel211">
    <w:name w:val="ListLabel 211"/>
    <w:qFormat/>
    <w:rsid w:val="004C7187"/>
    <w:rPr>
      <w:rFonts w:cs="Wingdings"/>
      <w:sz w:val="20"/>
    </w:rPr>
  </w:style>
  <w:style w:type="character" w:customStyle="1" w:styleId="ListLabel212">
    <w:name w:val="ListLabel 212"/>
    <w:qFormat/>
    <w:rsid w:val="004C7187"/>
    <w:rPr>
      <w:rFonts w:cs="Wingdings"/>
      <w:sz w:val="20"/>
    </w:rPr>
  </w:style>
  <w:style w:type="character" w:customStyle="1" w:styleId="ListLabel213">
    <w:name w:val="ListLabel 213"/>
    <w:qFormat/>
    <w:rsid w:val="004C7187"/>
    <w:rPr>
      <w:rFonts w:cs="Wingdings"/>
      <w:sz w:val="20"/>
    </w:rPr>
  </w:style>
  <w:style w:type="character" w:customStyle="1" w:styleId="ListLabel214">
    <w:name w:val="ListLabel 214"/>
    <w:qFormat/>
    <w:rsid w:val="004C7187"/>
    <w:rPr>
      <w:rFonts w:cs="Wingdings"/>
      <w:sz w:val="20"/>
    </w:rPr>
  </w:style>
  <w:style w:type="character" w:customStyle="1" w:styleId="ListLabel215">
    <w:name w:val="ListLabel 215"/>
    <w:qFormat/>
    <w:rsid w:val="004C7187"/>
    <w:rPr>
      <w:rFonts w:cs="Wingdings"/>
      <w:sz w:val="20"/>
    </w:rPr>
  </w:style>
  <w:style w:type="character" w:customStyle="1" w:styleId="ListLabel216">
    <w:name w:val="ListLabel 216"/>
    <w:qFormat/>
    <w:rsid w:val="004C7187"/>
    <w:rPr>
      <w:rFonts w:cs="Wingdings"/>
      <w:sz w:val="20"/>
    </w:rPr>
  </w:style>
  <w:style w:type="character" w:customStyle="1" w:styleId="ListLabel217">
    <w:name w:val="ListLabel 217"/>
    <w:qFormat/>
    <w:rsid w:val="004C7187"/>
    <w:rPr>
      <w:rFonts w:ascii="Arial" w:hAnsi="Arial" w:cs="Symbol"/>
      <w:sz w:val="21"/>
    </w:rPr>
  </w:style>
  <w:style w:type="character" w:customStyle="1" w:styleId="ListLabel218">
    <w:name w:val="ListLabel 218"/>
    <w:qFormat/>
    <w:rsid w:val="004C7187"/>
    <w:rPr>
      <w:rFonts w:cs="Courier New"/>
      <w:sz w:val="20"/>
    </w:rPr>
  </w:style>
  <w:style w:type="character" w:customStyle="1" w:styleId="ListLabel219">
    <w:name w:val="ListLabel 219"/>
    <w:qFormat/>
    <w:rsid w:val="004C7187"/>
    <w:rPr>
      <w:rFonts w:cs="Wingdings"/>
      <w:sz w:val="20"/>
    </w:rPr>
  </w:style>
  <w:style w:type="character" w:customStyle="1" w:styleId="ListLabel220">
    <w:name w:val="ListLabel 220"/>
    <w:qFormat/>
    <w:rsid w:val="004C7187"/>
    <w:rPr>
      <w:rFonts w:cs="Wingdings"/>
      <w:sz w:val="20"/>
    </w:rPr>
  </w:style>
  <w:style w:type="character" w:customStyle="1" w:styleId="ListLabel221">
    <w:name w:val="ListLabel 221"/>
    <w:qFormat/>
    <w:rsid w:val="004C7187"/>
    <w:rPr>
      <w:rFonts w:cs="Wingdings"/>
      <w:sz w:val="20"/>
    </w:rPr>
  </w:style>
  <w:style w:type="character" w:customStyle="1" w:styleId="ListLabel222">
    <w:name w:val="ListLabel 222"/>
    <w:qFormat/>
    <w:rsid w:val="004C7187"/>
    <w:rPr>
      <w:rFonts w:cs="Wingdings"/>
      <w:sz w:val="20"/>
    </w:rPr>
  </w:style>
  <w:style w:type="character" w:customStyle="1" w:styleId="ListLabel223">
    <w:name w:val="ListLabel 223"/>
    <w:qFormat/>
    <w:rsid w:val="004C7187"/>
    <w:rPr>
      <w:rFonts w:cs="Wingdings"/>
      <w:sz w:val="20"/>
    </w:rPr>
  </w:style>
  <w:style w:type="character" w:customStyle="1" w:styleId="ListLabel224">
    <w:name w:val="ListLabel 224"/>
    <w:qFormat/>
    <w:rsid w:val="004C7187"/>
    <w:rPr>
      <w:rFonts w:cs="Wingdings"/>
      <w:sz w:val="20"/>
    </w:rPr>
  </w:style>
  <w:style w:type="character" w:customStyle="1" w:styleId="ListLabel225">
    <w:name w:val="ListLabel 225"/>
    <w:qFormat/>
    <w:rsid w:val="004C7187"/>
    <w:rPr>
      <w:rFonts w:cs="Wingdings"/>
      <w:sz w:val="20"/>
    </w:rPr>
  </w:style>
  <w:style w:type="character" w:customStyle="1" w:styleId="ListLabel226">
    <w:name w:val="ListLabel 226"/>
    <w:qFormat/>
    <w:rsid w:val="004C7187"/>
    <w:rPr>
      <w:rFonts w:ascii="Arial" w:hAnsi="Arial" w:cs="Symbol"/>
      <w:sz w:val="21"/>
    </w:rPr>
  </w:style>
  <w:style w:type="character" w:customStyle="1" w:styleId="ListLabel227">
    <w:name w:val="ListLabel 227"/>
    <w:qFormat/>
    <w:rsid w:val="004C7187"/>
    <w:rPr>
      <w:rFonts w:cs="Courier New"/>
      <w:sz w:val="20"/>
    </w:rPr>
  </w:style>
  <w:style w:type="character" w:customStyle="1" w:styleId="ListLabel228">
    <w:name w:val="ListLabel 228"/>
    <w:qFormat/>
    <w:rsid w:val="004C7187"/>
    <w:rPr>
      <w:rFonts w:cs="Wingdings"/>
      <w:sz w:val="20"/>
    </w:rPr>
  </w:style>
  <w:style w:type="character" w:customStyle="1" w:styleId="ListLabel229">
    <w:name w:val="ListLabel 229"/>
    <w:qFormat/>
    <w:rsid w:val="004C7187"/>
    <w:rPr>
      <w:rFonts w:cs="Wingdings"/>
      <w:sz w:val="20"/>
    </w:rPr>
  </w:style>
  <w:style w:type="character" w:customStyle="1" w:styleId="ListLabel230">
    <w:name w:val="ListLabel 230"/>
    <w:qFormat/>
    <w:rsid w:val="004C7187"/>
    <w:rPr>
      <w:rFonts w:cs="Wingdings"/>
      <w:sz w:val="20"/>
    </w:rPr>
  </w:style>
  <w:style w:type="character" w:customStyle="1" w:styleId="ListLabel231">
    <w:name w:val="ListLabel 231"/>
    <w:qFormat/>
    <w:rsid w:val="004C7187"/>
    <w:rPr>
      <w:rFonts w:cs="Wingdings"/>
      <w:sz w:val="20"/>
    </w:rPr>
  </w:style>
  <w:style w:type="character" w:customStyle="1" w:styleId="ListLabel232">
    <w:name w:val="ListLabel 232"/>
    <w:qFormat/>
    <w:rsid w:val="004C7187"/>
    <w:rPr>
      <w:rFonts w:cs="Wingdings"/>
      <w:sz w:val="20"/>
    </w:rPr>
  </w:style>
  <w:style w:type="character" w:customStyle="1" w:styleId="ListLabel233">
    <w:name w:val="ListLabel 233"/>
    <w:qFormat/>
    <w:rsid w:val="004C7187"/>
    <w:rPr>
      <w:rFonts w:cs="Wingdings"/>
      <w:sz w:val="20"/>
    </w:rPr>
  </w:style>
  <w:style w:type="character" w:customStyle="1" w:styleId="ListLabel234">
    <w:name w:val="ListLabel 234"/>
    <w:qFormat/>
    <w:rsid w:val="004C7187"/>
    <w:rPr>
      <w:rFonts w:cs="Wingdings"/>
      <w:sz w:val="20"/>
    </w:rPr>
  </w:style>
  <w:style w:type="character" w:customStyle="1" w:styleId="ListLabel235">
    <w:name w:val="ListLabel 235"/>
    <w:qFormat/>
    <w:rsid w:val="004C7187"/>
    <w:rPr>
      <w:rFonts w:ascii="Arial" w:hAnsi="Arial" w:cs="Symbol"/>
      <w:sz w:val="21"/>
    </w:rPr>
  </w:style>
  <w:style w:type="character" w:customStyle="1" w:styleId="ListLabel236">
    <w:name w:val="ListLabel 236"/>
    <w:qFormat/>
    <w:rsid w:val="004C7187"/>
    <w:rPr>
      <w:rFonts w:cs="Courier New"/>
      <w:sz w:val="20"/>
    </w:rPr>
  </w:style>
  <w:style w:type="character" w:customStyle="1" w:styleId="ListLabel237">
    <w:name w:val="ListLabel 237"/>
    <w:qFormat/>
    <w:rsid w:val="004C7187"/>
    <w:rPr>
      <w:rFonts w:cs="Wingdings"/>
      <w:sz w:val="20"/>
    </w:rPr>
  </w:style>
  <w:style w:type="character" w:customStyle="1" w:styleId="ListLabel238">
    <w:name w:val="ListLabel 238"/>
    <w:qFormat/>
    <w:rsid w:val="004C7187"/>
    <w:rPr>
      <w:rFonts w:cs="Wingdings"/>
      <w:sz w:val="20"/>
    </w:rPr>
  </w:style>
  <w:style w:type="character" w:customStyle="1" w:styleId="ListLabel239">
    <w:name w:val="ListLabel 239"/>
    <w:qFormat/>
    <w:rsid w:val="004C7187"/>
    <w:rPr>
      <w:rFonts w:cs="Wingdings"/>
      <w:sz w:val="20"/>
    </w:rPr>
  </w:style>
  <w:style w:type="character" w:customStyle="1" w:styleId="ListLabel240">
    <w:name w:val="ListLabel 240"/>
    <w:qFormat/>
    <w:rsid w:val="004C7187"/>
    <w:rPr>
      <w:rFonts w:cs="Wingdings"/>
      <w:sz w:val="20"/>
    </w:rPr>
  </w:style>
  <w:style w:type="character" w:customStyle="1" w:styleId="ListLabel241">
    <w:name w:val="ListLabel 241"/>
    <w:qFormat/>
    <w:rsid w:val="004C7187"/>
    <w:rPr>
      <w:rFonts w:cs="Wingdings"/>
      <w:sz w:val="20"/>
    </w:rPr>
  </w:style>
  <w:style w:type="character" w:customStyle="1" w:styleId="ListLabel242">
    <w:name w:val="ListLabel 242"/>
    <w:qFormat/>
    <w:rsid w:val="004C7187"/>
    <w:rPr>
      <w:rFonts w:cs="Wingdings"/>
      <w:sz w:val="20"/>
    </w:rPr>
  </w:style>
  <w:style w:type="character" w:customStyle="1" w:styleId="ListLabel243">
    <w:name w:val="ListLabel 243"/>
    <w:qFormat/>
    <w:rsid w:val="004C7187"/>
    <w:rPr>
      <w:rFonts w:cs="Wingdings"/>
      <w:sz w:val="20"/>
    </w:rPr>
  </w:style>
  <w:style w:type="character" w:customStyle="1" w:styleId="ListLabel244">
    <w:name w:val="ListLabel 244"/>
    <w:qFormat/>
    <w:rsid w:val="004C7187"/>
    <w:rPr>
      <w:rFonts w:ascii="Arial" w:hAnsi="Arial" w:cs="Symbol"/>
      <w:sz w:val="21"/>
    </w:rPr>
  </w:style>
  <w:style w:type="character" w:customStyle="1" w:styleId="ListLabel245">
    <w:name w:val="ListLabel 245"/>
    <w:qFormat/>
    <w:rsid w:val="004C7187"/>
    <w:rPr>
      <w:rFonts w:cs="Courier New"/>
      <w:sz w:val="20"/>
    </w:rPr>
  </w:style>
  <w:style w:type="character" w:customStyle="1" w:styleId="ListLabel246">
    <w:name w:val="ListLabel 246"/>
    <w:qFormat/>
    <w:rsid w:val="004C7187"/>
    <w:rPr>
      <w:rFonts w:cs="Wingdings"/>
      <w:sz w:val="20"/>
    </w:rPr>
  </w:style>
  <w:style w:type="character" w:customStyle="1" w:styleId="ListLabel247">
    <w:name w:val="ListLabel 247"/>
    <w:qFormat/>
    <w:rsid w:val="004C7187"/>
    <w:rPr>
      <w:rFonts w:cs="Wingdings"/>
      <w:sz w:val="20"/>
    </w:rPr>
  </w:style>
  <w:style w:type="character" w:customStyle="1" w:styleId="ListLabel248">
    <w:name w:val="ListLabel 248"/>
    <w:qFormat/>
    <w:rsid w:val="004C7187"/>
    <w:rPr>
      <w:rFonts w:cs="Wingdings"/>
      <w:sz w:val="20"/>
    </w:rPr>
  </w:style>
  <w:style w:type="character" w:customStyle="1" w:styleId="ListLabel249">
    <w:name w:val="ListLabel 249"/>
    <w:qFormat/>
    <w:rsid w:val="004C7187"/>
    <w:rPr>
      <w:rFonts w:cs="Wingdings"/>
      <w:sz w:val="20"/>
    </w:rPr>
  </w:style>
  <w:style w:type="character" w:customStyle="1" w:styleId="ListLabel250">
    <w:name w:val="ListLabel 250"/>
    <w:qFormat/>
    <w:rsid w:val="004C7187"/>
    <w:rPr>
      <w:rFonts w:cs="Wingdings"/>
      <w:sz w:val="20"/>
    </w:rPr>
  </w:style>
  <w:style w:type="character" w:customStyle="1" w:styleId="ListLabel251">
    <w:name w:val="ListLabel 251"/>
    <w:qFormat/>
    <w:rsid w:val="004C7187"/>
    <w:rPr>
      <w:rFonts w:cs="Wingdings"/>
      <w:sz w:val="20"/>
    </w:rPr>
  </w:style>
  <w:style w:type="character" w:customStyle="1" w:styleId="ListLabel252">
    <w:name w:val="ListLabel 252"/>
    <w:qFormat/>
    <w:rsid w:val="004C7187"/>
    <w:rPr>
      <w:rFonts w:cs="Wingdings"/>
      <w:sz w:val="20"/>
    </w:rPr>
  </w:style>
  <w:style w:type="character" w:customStyle="1" w:styleId="ListLabel253">
    <w:name w:val="ListLabel 253"/>
    <w:qFormat/>
    <w:rsid w:val="004C7187"/>
    <w:rPr>
      <w:rFonts w:ascii="Arial" w:hAnsi="Arial" w:cs="Symbol"/>
      <w:sz w:val="21"/>
    </w:rPr>
  </w:style>
  <w:style w:type="character" w:customStyle="1" w:styleId="ListLabel254">
    <w:name w:val="ListLabel 254"/>
    <w:qFormat/>
    <w:rsid w:val="004C7187"/>
    <w:rPr>
      <w:rFonts w:cs="Courier New"/>
      <w:sz w:val="20"/>
    </w:rPr>
  </w:style>
  <w:style w:type="character" w:customStyle="1" w:styleId="ListLabel255">
    <w:name w:val="ListLabel 255"/>
    <w:qFormat/>
    <w:rsid w:val="004C7187"/>
    <w:rPr>
      <w:rFonts w:cs="Wingdings"/>
      <w:sz w:val="20"/>
    </w:rPr>
  </w:style>
  <w:style w:type="character" w:customStyle="1" w:styleId="ListLabel256">
    <w:name w:val="ListLabel 256"/>
    <w:qFormat/>
    <w:rsid w:val="004C7187"/>
    <w:rPr>
      <w:rFonts w:cs="Wingdings"/>
      <w:sz w:val="20"/>
    </w:rPr>
  </w:style>
  <w:style w:type="character" w:customStyle="1" w:styleId="ListLabel257">
    <w:name w:val="ListLabel 257"/>
    <w:qFormat/>
    <w:rsid w:val="004C7187"/>
    <w:rPr>
      <w:rFonts w:cs="Wingdings"/>
      <w:sz w:val="20"/>
    </w:rPr>
  </w:style>
  <w:style w:type="character" w:customStyle="1" w:styleId="ListLabel258">
    <w:name w:val="ListLabel 258"/>
    <w:qFormat/>
    <w:rsid w:val="004C7187"/>
    <w:rPr>
      <w:rFonts w:cs="Wingdings"/>
      <w:sz w:val="20"/>
    </w:rPr>
  </w:style>
  <w:style w:type="character" w:customStyle="1" w:styleId="ListLabel259">
    <w:name w:val="ListLabel 259"/>
    <w:qFormat/>
    <w:rsid w:val="004C7187"/>
    <w:rPr>
      <w:rFonts w:cs="Wingdings"/>
      <w:sz w:val="20"/>
    </w:rPr>
  </w:style>
  <w:style w:type="character" w:customStyle="1" w:styleId="ListLabel260">
    <w:name w:val="ListLabel 260"/>
    <w:qFormat/>
    <w:rsid w:val="004C7187"/>
    <w:rPr>
      <w:rFonts w:cs="Wingdings"/>
      <w:sz w:val="20"/>
    </w:rPr>
  </w:style>
  <w:style w:type="character" w:customStyle="1" w:styleId="ListLabel261">
    <w:name w:val="ListLabel 261"/>
    <w:qFormat/>
    <w:rsid w:val="004C7187"/>
    <w:rPr>
      <w:rFonts w:cs="Wingdings"/>
      <w:sz w:val="20"/>
    </w:rPr>
  </w:style>
  <w:style w:type="character" w:customStyle="1" w:styleId="ListLabel262">
    <w:name w:val="ListLabel 262"/>
    <w:qFormat/>
    <w:rsid w:val="004C7187"/>
    <w:rPr>
      <w:rFonts w:ascii="Arial" w:hAnsi="Arial" w:cs="Symbol"/>
      <w:sz w:val="21"/>
    </w:rPr>
  </w:style>
  <w:style w:type="character" w:customStyle="1" w:styleId="ListLabel263">
    <w:name w:val="ListLabel 263"/>
    <w:qFormat/>
    <w:rsid w:val="004C7187"/>
    <w:rPr>
      <w:rFonts w:cs="Courier New"/>
      <w:sz w:val="20"/>
    </w:rPr>
  </w:style>
  <w:style w:type="character" w:customStyle="1" w:styleId="ListLabel264">
    <w:name w:val="ListLabel 264"/>
    <w:qFormat/>
    <w:rsid w:val="004C7187"/>
    <w:rPr>
      <w:rFonts w:cs="Wingdings"/>
      <w:sz w:val="20"/>
    </w:rPr>
  </w:style>
  <w:style w:type="character" w:customStyle="1" w:styleId="ListLabel265">
    <w:name w:val="ListLabel 265"/>
    <w:qFormat/>
    <w:rsid w:val="004C7187"/>
    <w:rPr>
      <w:rFonts w:cs="Wingdings"/>
      <w:sz w:val="20"/>
    </w:rPr>
  </w:style>
  <w:style w:type="character" w:customStyle="1" w:styleId="ListLabel266">
    <w:name w:val="ListLabel 266"/>
    <w:qFormat/>
    <w:rsid w:val="004C7187"/>
    <w:rPr>
      <w:rFonts w:cs="Wingdings"/>
      <w:sz w:val="20"/>
    </w:rPr>
  </w:style>
  <w:style w:type="character" w:customStyle="1" w:styleId="ListLabel267">
    <w:name w:val="ListLabel 267"/>
    <w:qFormat/>
    <w:rsid w:val="004C7187"/>
    <w:rPr>
      <w:rFonts w:cs="Wingdings"/>
      <w:sz w:val="20"/>
    </w:rPr>
  </w:style>
  <w:style w:type="character" w:customStyle="1" w:styleId="ListLabel268">
    <w:name w:val="ListLabel 268"/>
    <w:qFormat/>
    <w:rsid w:val="004C7187"/>
    <w:rPr>
      <w:rFonts w:cs="Wingdings"/>
      <w:sz w:val="20"/>
    </w:rPr>
  </w:style>
  <w:style w:type="character" w:customStyle="1" w:styleId="ListLabel269">
    <w:name w:val="ListLabel 269"/>
    <w:qFormat/>
    <w:rsid w:val="004C7187"/>
    <w:rPr>
      <w:rFonts w:cs="Wingdings"/>
      <w:sz w:val="20"/>
    </w:rPr>
  </w:style>
  <w:style w:type="character" w:customStyle="1" w:styleId="ListLabel270">
    <w:name w:val="ListLabel 270"/>
    <w:qFormat/>
    <w:rsid w:val="004C7187"/>
    <w:rPr>
      <w:rFonts w:cs="Wingdings"/>
      <w:sz w:val="20"/>
    </w:rPr>
  </w:style>
  <w:style w:type="character" w:customStyle="1" w:styleId="ListLabel271">
    <w:name w:val="ListLabel 271"/>
    <w:qFormat/>
    <w:rsid w:val="004C7187"/>
    <w:rPr>
      <w:rFonts w:ascii="Arial" w:hAnsi="Arial" w:cs="Symbol"/>
      <w:sz w:val="21"/>
    </w:rPr>
  </w:style>
  <w:style w:type="character" w:customStyle="1" w:styleId="ListLabel272">
    <w:name w:val="ListLabel 272"/>
    <w:qFormat/>
    <w:rsid w:val="004C7187"/>
    <w:rPr>
      <w:rFonts w:cs="Courier New"/>
      <w:sz w:val="20"/>
    </w:rPr>
  </w:style>
  <w:style w:type="character" w:customStyle="1" w:styleId="ListLabel273">
    <w:name w:val="ListLabel 273"/>
    <w:qFormat/>
    <w:rsid w:val="004C7187"/>
    <w:rPr>
      <w:rFonts w:cs="Wingdings"/>
      <w:sz w:val="20"/>
    </w:rPr>
  </w:style>
  <w:style w:type="character" w:customStyle="1" w:styleId="ListLabel274">
    <w:name w:val="ListLabel 274"/>
    <w:qFormat/>
    <w:rsid w:val="004C7187"/>
    <w:rPr>
      <w:rFonts w:cs="Wingdings"/>
      <w:sz w:val="20"/>
    </w:rPr>
  </w:style>
  <w:style w:type="character" w:customStyle="1" w:styleId="ListLabel275">
    <w:name w:val="ListLabel 275"/>
    <w:qFormat/>
    <w:rsid w:val="004C7187"/>
    <w:rPr>
      <w:rFonts w:cs="Wingdings"/>
      <w:sz w:val="20"/>
    </w:rPr>
  </w:style>
  <w:style w:type="character" w:customStyle="1" w:styleId="ListLabel276">
    <w:name w:val="ListLabel 276"/>
    <w:qFormat/>
    <w:rsid w:val="004C7187"/>
    <w:rPr>
      <w:rFonts w:cs="Wingdings"/>
      <w:sz w:val="20"/>
    </w:rPr>
  </w:style>
  <w:style w:type="character" w:customStyle="1" w:styleId="ListLabel277">
    <w:name w:val="ListLabel 277"/>
    <w:qFormat/>
    <w:rsid w:val="004C7187"/>
    <w:rPr>
      <w:rFonts w:cs="Wingdings"/>
      <w:sz w:val="20"/>
    </w:rPr>
  </w:style>
  <w:style w:type="character" w:customStyle="1" w:styleId="ListLabel278">
    <w:name w:val="ListLabel 278"/>
    <w:qFormat/>
    <w:rsid w:val="004C7187"/>
    <w:rPr>
      <w:rFonts w:cs="Wingdings"/>
      <w:sz w:val="20"/>
    </w:rPr>
  </w:style>
  <w:style w:type="character" w:customStyle="1" w:styleId="ListLabel279">
    <w:name w:val="ListLabel 279"/>
    <w:qFormat/>
    <w:rsid w:val="004C7187"/>
    <w:rPr>
      <w:rFonts w:cs="Wingdings"/>
      <w:sz w:val="20"/>
    </w:rPr>
  </w:style>
  <w:style w:type="character" w:customStyle="1" w:styleId="ListLabel280">
    <w:name w:val="ListLabel 280"/>
    <w:qFormat/>
    <w:rsid w:val="004C7187"/>
    <w:rPr>
      <w:rFonts w:ascii="Arial" w:hAnsi="Arial" w:cs="Symbol"/>
      <w:sz w:val="21"/>
    </w:rPr>
  </w:style>
  <w:style w:type="character" w:customStyle="1" w:styleId="ListLabel281">
    <w:name w:val="ListLabel 281"/>
    <w:qFormat/>
    <w:rsid w:val="004C7187"/>
    <w:rPr>
      <w:rFonts w:cs="Courier New"/>
      <w:sz w:val="20"/>
    </w:rPr>
  </w:style>
  <w:style w:type="character" w:customStyle="1" w:styleId="ListLabel282">
    <w:name w:val="ListLabel 282"/>
    <w:qFormat/>
    <w:rsid w:val="004C7187"/>
    <w:rPr>
      <w:rFonts w:cs="Wingdings"/>
      <w:sz w:val="20"/>
    </w:rPr>
  </w:style>
  <w:style w:type="character" w:customStyle="1" w:styleId="ListLabel283">
    <w:name w:val="ListLabel 283"/>
    <w:qFormat/>
    <w:rsid w:val="004C7187"/>
    <w:rPr>
      <w:rFonts w:cs="Wingdings"/>
      <w:sz w:val="20"/>
    </w:rPr>
  </w:style>
  <w:style w:type="character" w:customStyle="1" w:styleId="ListLabel284">
    <w:name w:val="ListLabel 284"/>
    <w:qFormat/>
    <w:rsid w:val="004C7187"/>
    <w:rPr>
      <w:rFonts w:cs="Wingdings"/>
      <w:sz w:val="20"/>
    </w:rPr>
  </w:style>
  <w:style w:type="character" w:customStyle="1" w:styleId="ListLabel285">
    <w:name w:val="ListLabel 285"/>
    <w:qFormat/>
    <w:rsid w:val="004C7187"/>
    <w:rPr>
      <w:rFonts w:cs="Wingdings"/>
      <w:sz w:val="20"/>
    </w:rPr>
  </w:style>
  <w:style w:type="character" w:customStyle="1" w:styleId="ListLabel286">
    <w:name w:val="ListLabel 286"/>
    <w:qFormat/>
    <w:rsid w:val="004C7187"/>
    <w:rPr>
      <w:rFonts w:cs="Wingdings"/>
      <w:sz w:val="20"/>
    </w:rPr>
  </w:style>
  <w:style w:type="character" w:customStyle="1" w:styleId="ListLabel287">
    <w:name w:val="ListLabel 287"/>
    <w:qFormat/>
    <w:rsid w:val="004C7187"/>
    <w:rPr>
      <w:rFonts w:cs="Wingdings"/>
      <w:sz w:val="20"/>
    </w:rPr>
  </w:style>
  <w:style w:type="character" w:customStyle="1" w:styleId="ListLabel288">
    <w:name w:val="ListLabel 288"/>
    <w:qFormat/>
    <w:rsid w:val="004C7187"/>
    <w:rPr>
      <w:rFonts w:cs="Wingdings"/>
      <w:sz w:val="20"/>
    </w:rPr>
  </w:style>
  <w:style w:type="character" w:customStyle="1" w:styleId="ListLabel289">
    <w:name w:val="ListLabel 289"/>
    <w:qFormat/>
    <w:rsid w:val="004C7187"/>
    <w:rPr>
      <w:rFonts w:ascii="Arial" w:hAnsi="Arial" w:cs="Symbol"/>
      <w:sz w:val="21"/>
    </w:rPr>
  </w:style>
  <w:style w:type="character" w:customStyle="1" w:styleId="ListLabel290">
    <w:name w:val="ListLabel 290"/>
    <w:qFormat/>
    <w:rsid w:val="004C7187"/>
    <w:rPr>
      <w:rFonts w:cs="Courier New"/>
      <w:sz w:val="20"/>
    </w:rPr>
  </w:style>
  <w:style w:type="character" w:customStyle="1" w:styleId="ListLabel291">
    <w:name w:val="ListLabel 291"/>
    <w:qFormat/>
    <w:rsid w:val="004C7187"/>
    <w:rPr>
      <w:rFonts w:cs="Wingdings"/>
      <w:sz w:val="20"/>
    </w:rPr>
  </w:style>
  <w:style w:type="character" w:customStyle="1" w:styleId="ListLabel292">
    <w:name w:val="ListLabel 292"/>
    <w:qFormat/>
    <w:rsid w:val="004C7187"/>
    <w:rPr>
      <w:rFonts w:cs="Wingdings"/>
      <w:sz w:val="20"/>
    </w:rPr>
  </w:style>
  <w:style w:type="character" w:customStyle="1" w:styleId="ListLabel293">
    <w:name w:val="ListLabel 293"/>
    <w:qFormat/>
    <w:rsid w:val="004C7187"/>
    <w:rPr>
      <w:rFonts w:cs="Wingdings"/>
      <w:sz w:val="20"/>
    </w:rPr>
  </w:style>
  <w:style w:type="character" w:customStyle="1" w:styleId="ListLabel294">
    <w:name w:val="ListLabel 294"/>
    <w:qFormat/>
    <w:rsid w:val="004C7187"/>
    <w:rPr>
      <w:rFonts w:cs="Wingdings"/>
      <w:sz w:val="20"/>
    </w:rPr>
  </w:style>
  <w:style w:type="character" w:customStyle="1" w:styleId="ListLabel295">
    <w:name w:val="ListLabel 295"/>
    <w:qFormat/>
    <w:rsid w:val="004C7187"/>
    <w:rPr>
      <w:rFonts w:cs="Wingdings"/>
      <w:sz w:val="20"/>
    </w:rPr>
  </w:style>
  <w:style w:type="character" w:customStyle="1" w:styleId="ListLabel296">
    <w:name w:val="ListLabel 296"/>
    <w:qFormat/>
    <w:rsid w:val="004C7187"/>
    <w:rPr>
      <w:rFonts w:cs="Wingdings"/>
      <w:sz w:val="20"/>
    </w:rPr>
  </w:style>
  <w:style w:type="character" w:customStyle="1" w:styleId="ListLabel297">
    <w:name w:val="ListLabel 297"/>
    <w:qFormat/>
    <w:rsid w:val="004C7187"/>
    <w:rPr>
      <w:rFonts w:cs="Wingdings"/>
      <w:sz w:val="20"/>
    </w:rPr>
  </w:style>
  <w:style w:type="character" w:customStyle="1" w:styleId="ListLabel298">
    <w:name w:val="ListLabel 298"/>
    <w:qFormat/>
    <w:rsid w:val="004C7187"/>
    <w:rPr>
      <w:rFonts w:ascii="Arial" w:hAnsi="Arial" w:cs="Symbol"/>
      <w:sz w:val="21"/>
    </w:rPr>
  </w:style>
  <w:style w:type="character" w:customStyle="1" w:styleId="ListLabel299">
    <w:name w:val="ListLabel 299"/>
    <w:qFormat/>
    <w:rsid w:val="004C7187"/>
    <w:rPr>
      <w:rFonts w:cs="Courier New"/>
      <w:sz w:val="20"/>
    </w:rPr>
  </w:style>
  <w:style w:type="character" w:customStyle="1" w:styleId="ListLabel300">
    <w:name w:val="ListLabel 300"/>
    <w:qFormat/>
    <w:rsid w:val="004C7187"/>
    <w:rPr>
      <w:rFonts w:cs="Wingdings"/>
      <w:sz w:val="20"/>
    </w:rPr>
  </w:style>
  <w:style w:type="character" w:customStyle="1" w:styleId="ListLabel301">
    <w:name w:val="ListLabel 301"/>
    <w:qFormat/>
    <w:rsid w:val="004C7187"/>
    <w:rPr>
      <w:rFonts w:cs="Wingdings"/>
      <w:sz w:val="20"/>
    </w:rPr>
  </w:style>
  <w:style w:type="character" w:customStyle="1" w:styleId="ListLabel302">
    <w:name w:val="ListLabel 302"/>
    <w:qFormat/>
    <w:rsid w:val="004C7187"/>
    <w:rPr>
      <w:rFonts w:cs="Wingdings"/>
      <w:sz w:val="20"/>
    </w:rPr>
  </w:style>
  <w:style w:type="character" w:customStyle="1" w:styleId="ListLabel303">
    <w:name w:val="ListLabel 303"/>
    <w:qFormat/>
    <w:rsid w:val="004C7187"/>
    <w:rPr>
      <w:rFonts w:cs="Wingdings"/>
      <w:sz w:val="20"/>
    </w:rPr>
  </w:style>
  <w:style w:type="character" w:customStyle="1" w:styleId="ListLabel304">
    <w:name w:val="ListLabel 304"/>
    <w:qFormat/>
    <w:rsid w:val="004C7187"/>
    <w:rPr>
      <w:rFonts w:cs="Wingdings"/>
      <w:sz w:val="20"/>
    </w:rPr>
  </w:style>
  <w:style w:type="character" w:customStyle="1" w:styleId="ListLabel305">
    <w:name w:val="ListLabel 305"/>
    <w:qFormat/>
    <w:rsid w:val="004C7187"/>
    <w:rPr>
      <w:rFonts w:cs="Wingdings"/>
      <w:sz w:val="20"/>
    </w:rPr>
  </w:style>
  <w:style w:type="character" w:customStyle="1" w:styleId="ListLabel306">
    <w:name w:val="ListLabel 306"/>
    <w:qFormat/>
    <w:rsid w:val="004C7187"/>
    <w:rPr>
      <w:rFonts w:cs="Wingdings"/>
      <w:sz w:val="20"/>
    </w:rPr>
  </w:style>
  <w:style w:type="character" w:customStyle="1" w:styleId="ListLabel307">
    <w:name w:val="ListLabel 307"/>
    <w:qFormat/>
    <w:rsid w:val="004C7187"/>
    <w:rPr>
      <w:rFonts w:ascii="Arial" w:hAnsi="Arial" w:cs="Symbol"/>
      <w:sz w:val="21"/>
    </w:rPr>
  </w:style>
  <w:style w:type="character" w:customStyle="1" w:styleId="ListLabel308">
    <w:name w:val="ListLabel 308"/>
    <w:qFormat/>
    <w:rsid w:val="004C7187"/>
    <w:rPr>
      <w:rFonts w:cs="Courier New"/>
      <w:sz w:val="20"/>
    </w:rPr>
  </w:style>
  <w:style w:type="character" w:customStyle="1" w:styleId="ListLabel309">
    <w:name w:val="ListLabel 309"/>
    <w:qFormat/>
    <w:rsid w:val="004C7187"/>
    <w:rPr>
      <w:rFonts w:cs="Wingdings"/>
      <w:sz w:val="20"/>
    </w:rPr>
  </w:style>
  <w:style w:type="character" w:customStyle="1" w:styleId="ListLabel310">
    <w:name w:val="ListLabel 310"/>
    <w:qFormat/>
    <w:rsid w:val="004C7187"/>
    <w:rPr>
      <w:rFonts w:cs="Wingdings"/>
      <w:sz w:val="20"/>
    </w:rPr>
  </w:style>
  <w:style w:type="character" w:customStyle="1" w:styleId="ListLabel311">
    <w:name w:val="ListLabel 311"/>
    <w:qFormat/>
    <w:rsid w:val="004C7187"/>
    <w:rPr>
      <w:rFonts w:cs="Wingdings"/>
      <w:sz w:val="20"/>
    </w:rPr>
  </w:style>
  <w:style w:type="character" w:customStyle="1" w:styleId="ListLabel312">
    <w:name w:val="ListLabel 312"/>
    <w:qFormat/>
    <w:rsid w:val="004C7187"/>
    <w:rPr>
      <w:rFonts w:cs="Wingdings"/>
      <w:sz w:val="20"/>
    </w:rPr>
  </w:style>
  <w:style w:type="character" w:customStyle="1" w:styleId="ListLabel313">
    <w:name w:val="ListLabel 313"/>
    <w:qFormat/>
    <w:rsid w:val="004C7187"/>
    <w:rPr>
      <w:rFonts w:cs="Wingdings"/>
      <w:sz w:val="20"/>
    </w:rPr>
  </w:style>
  <w:style w:type="character" w:customStyle="1" w:styleId="ListLabel314">
    <w:name w:val="ListLabel 314"/>
    <w:qFormat/>
    <w:rsid w:val="004C7187"/>
    <w:rPr>
      <w:rFonts w:cs="Wingdings"/>
      <w:sz w:val="20"/>
    </w:rPr>
  </w:style>
  <w:style w:type="character" w:customStyle="1" w:styleId="ListLabel315">
    <w:name w:val="ListLabel 315"/>
    <w:qFormat/>
    <w:rsid w:val="004C7187"/>
    <w:rPr>
      <w:rFonts w:cs="Wingdings"/>
      <w:sz w:val="20"/>
    </w:rPr>
  </w:style>
  <w:style w:type="character" w:customStyle="1" w:styleId="ListLabel316">
    <w:name w:val="ListLabel 316"/>
    <w:qFormat/>
    <w:rsid w:val="004C7187"/>
    <w:rPr>
      <w:rFonts w:ascii="Arial" w:hAnsi="Arial" w:cs="Symbol"/>
      <w:sz w:val="21"/>
    </w:rPr>
  </w:style>
  <w:style w:type="character" w:customStyle="1" w:styleId="ListLabel317">
    <w:name w:val="ListLabel 317"/>
    <w:qFormat/>
    <w:rsid w:val="004C7187"/>
    <w:rPr>
      <w:rFonts w:cs="Courier New"/>
      <w:sz w:val="20"/>
    </w:rPr>
  </w:style>
  <w:style w:type="character" w:customStyle="1" w:styleId="ListLabel318">
    <w:name w:val="ListLabel 318"/>
    <w:qFormat/>
    <w:rsid w:val="004C7187"/>
    <w:rPr>
      <w:rFonts w:cs="Wingdings"/>
      <w:sz w:val="20"/>
    </w:rPr>
  </w:style>
  <w:style w:type="character" w:customStyle="1" w:styleId="ListLabel319">
    <w:name w:val="ListLabel 319"/>
    <w:qFormat/>
    <w:rsid w:val="004C7187"/>
    <w:rPr>
      <w:rFonts w:cs="Wingdings"/>
      <w:sz w:val="20"/>
    </w:rPr>
  </w:style>
  <w:style w:type="character" w:customStyle="1" w:styleId="ListLabel320">
    <w:name w:val="ListLabel 320"/>
    <w:qFormat/>
    <w:rsid w:val="004C7187"/>
    <w:rPr>
      <w:rFonts w:cs="Wingdings"/>
      <w:sz w:val="20"/>
    </w:rPr>
  </w:style>
  <w:style w:type="character" w:customStyle="1" w:styleId="ListLabel321">
    <w:name w:val="ListLabel 321"/>
    <w:qFormat/>
    <w:rsid w:val="004C7187"/>
    <w:rPr>
      <w:rFonts w:cs="Wingdings"/>
      <w:sz w:val="20"/>
    </w:rPr>
  </w:style>
  <w:style w:type="character" w:customStyle="1" w:styleId="ListLabel322">
    <w:name w:val="ListLabel 322"/>
    <w:qFormat/>
    <w:rsid w:val="004C7187"/>
    <w:rPr>
      <w:rFonts w:cs="Wingdings"/>
      <w:sz w:val="20"/>
    </w:rPr>
  </w:style>
  <w:style w:type="character" w:customStyle="1" w:styleId="ListLabel323">
    <w:name w:val="ListLabel 323"/>
    <w:qFormat/>
    <w:rsid w:val="004C7187"/>
    <w:rPr>
      <w:rFonts w:cs="Wingdings"/>
      <w:sz w:val="20"/>
    </w:rPr>
  </w:style>
  <w:style w:type="character" w:customStyle="1" w:styleId="ListLabel324">
    <w:name w:val="ListLabel 324"/>
    <w:qFormat/>
    <w:rsid w:val="004C7187"/>
    <w:rPr>
      <w:rFonts w:cs="Wingdings"/>
      <w:sz w:val="20"/>
    </w:rPr>
  </w:style>
  <w:style w:type="character" w:customStyle="1" w:styleId="ListLabel325">
    <w:name w:val="ListLabel 325"/>
    <w:qFormat/>
    <w:rsid w:val="004C7187"/>
    <w:rPr>
      <w:rFonts w:ascii="Arial" w:hAnsi="Arial" w:cs="Symbol"/>
      <w:sz w:val="21"/>
    </w:rPr>
  </w:style>
  <w:style w:type="character" w:customStyle="1" w:styleId="ListLabel326">
    <w:name w:val="ListLabel 326"/>
    <w:qFormat/>
    <w:rsid w:val="004C7187"/>
    <w:rPr>
      <w:rFonts w:cs="Courier New"/>
      <w:sz w:val="20"/>
    </w:rPr>
  </w:style>
  <w:style w:type="character" w:customStyle="1" w:styleId="ListLabel327">
    <w:name w:val="ListLabel 327"/>
    <w:qFormat/>
    <w:rsid w:val="004C7187"/>
    <w:rPr>
      <w:rFonts w:cs="Wingdings"/>
      <w:sz w:val="20"/>
    </w:rPr>
  </w:style>
  <w:style w:type="character" w:customStyle="1" w:styleId="ListLabel328">
    <w:name w:val="ListLabel 328"/>
    <w:qFormat/>
    <w:rsid w:val="004C7187"/>
    <w:rPr>
      <w:rFonts w:cs="Wingdings"/>
      <w:sz w:val="20"/>
    </w:rPr>
  </w:style>
  <w:style w:type="character" w:customStyle="1" w:styleId="ListLabel329">
    <w:name w:val="ListLabel 329"/>
    <w:qFormat/>
    <w:rsid w:val="004C7187"/>
    <w:rPr>
      <w:rFonts w:cs="Wingdings"/>
      <w:sz w:val="20"/>
    </w:rPr>
  </w:style>
  <w:style w:type="character" w:customStyle="1" w:styleId="ListLabel330">
    <w:name w:val="ListLabel 330"/>
    <w:qFormat/>
    <w:rsid w:val="004C7187"/>
    <w:rPr>
      <w:rFonts w:cs="Wingdings"/>
      <w:sz w:val="20"/>
    </w:rPr>
  </w:style>
  <w:style w:type="character" w:customStyle="1" w:styleId="ListLabel331">
    <w:name w:val="ListLabel 331"/>
    <w:qFormat/>
    <w:rsid w:val="004C7187"/>
    <w:rPr>
      <w:rFonts w:cs="Wingdings"/>
      <w:sz w:val="20"/>
    </w:rPr>
  </w:style>
  <w:style w:type="character" w:customStyle="1" w:styleId="ListLabel332">
    <w:name w:val="ListLabel 332"/>
    <w:qFormat/>
    <w:rsid w:val="004C7187"/>
    <w:rPr>
      <w:rFonts w:cs="Wingdings"/>
      <w:sz w:val="20"/>
    </w:rPr>
  </w:style>
  <w:style w:type="character" w:customStyle="1" w:styleId="ListLabel333">
    <w:name w:val="ListLabel 333"/>
    <w:qFormat/>
    <w:rsid w:val="004C7187"/>
    <w:rPr>
      <w:rFonts w:cs="Wingdings"/>
      <w:sz w:val="20"/>
    </w:rPr>
  </w:style>
  <w:style w:type="paragraph" w:customStyle="1" w:styleId="1">
    <w:name w:val="Заголовок1"/>
    <w:basedOn w:val="a"/>
    <w:next w:val="a4"/>
    <w:qFormat/>
    <w:rsid w:val="004C718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4C7187"/>
    <w:pPr>
      <w:spacing w:after="140" w:line="288" w:lineRule="auto"/>
    </w:pPr>
  </w:style>
  <w:style w:type="paragraph" w:styleId="a5">
    <w:name w:val="List"/>
    <w:basedOn w:val="a4"/>
    <w:rsid w:val="004C7187"/>
    <w:rPr>
      <w:rFonts w:cs="Arial"/>
    </w:rPr>
  </w:style>
  <w:style w:type="paragraph" w:customStyle="1" w:styleId="10">
    <w:name w:val="Название объекта1"/>
    <w:basedOn w:val="a"/>
    <w:qFormat/>
    <w:rsid w:val="004C718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4C7187"/>
    <w:pPr>
      <w:suppressLineNumbers/>
    </w:pPr>
    <w:rPr>
      <w:rFonts w:cs="Arial"/>
    </w:rPr>
  </w:style>
  <w:style w:type="paragraph" w:styleId="a7">
    <w:name w:val="Normal (Web)"/>
    <w:basedOn w:val="a"/>
    <w:uiPriority w:val="99"/>
    <w:unhideWhenUsed/>
    <w:qFormat/>
    <w:rsid w:val="001D16C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1D16C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4C7187"/>
    <w:pPr>
      <w:suppressLineNumbers/>
    </w:pPr>
  </w:style>
  <w:style w:type="character" w:styleId="aa">
    <w:name w:val="Hyperlink"/>
    <w:rsid w:val="00D26A70"/>
    <w:rPr>
      <w:color w:val="000080"/>
      <w:u w:val="single"/>
    </w:rPr>
  </w:style>
  <w:style w:type="paragraph" w:customStyle="1" w:styleId="11">
    <w:name w:val="Без интервала1"/>
    <w:rsid w:val="00D26A70"/>
    <w:pPr>
      <w:suppressAutoHyphens/>
    </w:pPr>
    <w:rPr>
      <w:rFonts w:ascii="Arial" w:eastAsia="SimSun" w:hAnsi="Arial" w:cs="Mangal"/>
      <w:color w:val="000000"/>
      <w:kern w:val="2"/>
      <w:szCs w:val="24"/>
      <w:lang w:eastAsia="zh-CN" w:bidi="hi-IN"/>
    </w:rPr>
  </w:style>
  <w:style w:type="paragraph" w:styleId="ab">
    <w:name w:val="List Paragraph"/>
    <w:basedOn w:val="a"/>
    <w:qFormat/>
    <w:rsid w:val="00D26A70"/>
    <w:pPr>
      <w:widowControl w:val="0"/>
      <w:suppressAutoHyphens/>
      <w:ind w:left="720"/>
    </w:pPr>
    <w:rPr>
      <w:rFonts w:ascii="Calibri" w:eastAsia="SimSun" w:hAnsi="Calibri" w:cs="Calibri"/>
      <w:color w:val="auto"/>
      <w:kern w:val="2"/>
      <w:szCs w:val="24"/>
      <w:lang w:eastAsia="zh-CN" w:bidi="hi-IN"/>
    </w:rPr>
  </w:style>
  <w:style w:type="paragraph" w:customStyle="1" w:styleId="12">
    <w:name w:val="Абзац списка1"/>
    <w:basedOn w:val="a"/>
    <w:rsid w:val="00D26A70"/>
    <w:pPr>
      <w:widowControl w:val="0"/>
      <w:suppressAutoHyphens/>
      <w:ind w:left="720"/>
    </w:pPr>
    <w:rPr>
      <w:rFonts w:ascii="Calibri" w:eastAsia="Calibri" w:hAnsi="Calibri" w:cs="Calibri"/>
      <w:color w:val="auto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7EB90827D756711992868757C5CAAAD2CE869F93D86131268EB1B8C5785B9CCA4DF4CE3C495F81pFh4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7EB90827D756711992868757C5CAAAD2C0809A93D96131268EB1B8C5785B9CCA4DF4CE3C495F81pFh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4A616-0E89-4D43-9432-7962DF4F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86</Pages>
  <Words>18766</Words>
  <Characters>106971</Characters>
  <Application>Microsoft Office Word</Application>
  <DocSecurity>0</DocSecurity>
  <Lines>891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dc:description/>
  <cp:lastModifiedBy>kit225027-5@outlook.com</cp:lastModifiedBy>
  <cp:revision>24</cp:revision>
  <dcterms:created xsi:type="dcterms:W3CDTF">2018-06-05T15:02:00Z</dcterms:created>
  <dcterms:modified xsi:type="dcterms:W3CDTF">2021-09-09T07:01:00Z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